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Las soluciones a la humedad de Murprotec despiertan gran interés en Puçol de Mostra</w:t>
      </w:r>
    </w:p>
    <w:p>
      <w:pPr>
        <w:pStyle w:val="Ttulo2"/>
        <w:rPr>
          <w:color w:val="355269"/>
        </w:rPr>
      </w:pPr>
      <w:r>
        <w:rPr>
          <w:color w:val="355269"/>
        </w:rPr>
        <w:t>Junio de 2012. MURPROTEC, ha participado en la feria comercial e industrial La Fira Comercial Puçol de Mostra 2012, donde ha despertado el interés y la curiosidad de todos los asistentes a la feria con sus soluciones para la humedad estructural de los edificios.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Su stand, con información sobre detecciones, diagnósticos, productos y tratamientos definitivos contra la humedad en las construcciones, captó la atención de los presentes logrando un intercambio comercial e informativo sobre los problemas que causa la humedad, muy satisfactorio.</w:t>
        <w:br/>
        <w:t/>
        <w:br/>
        <w:t>La humedad que afecta a las edificaciones y la importancia de su detección temprana sigue siendo un gran desconocido en muchos sectores comerciales, y la importancia de las soluciones con tratamientos adecuados, supone una salida rápida y efectiva para evitar pérdidas de solidez y poder de carga de las estructuras de todo tipo de viviendas y edificaciones.</w:t>
        <w:br/>
        <w:t/>
        <w:br/>
        <w:t>Contrarrestar los efectos y consecuencias provocados por las humedades estructurales por capilaridad, filtraciones laterales y condensación, no es tarea fácil y requiere de conocimientos y uso de tecnologías avanzadas para evitar pérdidas de tiempo, dinero y energía.</w:t>
        <w:br/>
        <w:t/>
        <w:br/>
        <w:t>Así, Murprotec presentó las soluciones definitivas a las humedades estructurales que pone en marcha gracias al desarrollo de las técnicas más avanzadas y su aplicación en los tratamientos que, avalados con garantías de 30 años, erradican estos problemas de raíz.</w:t>
        <w:br/>
        <w:t/>
        <w:br/>
        <w:t>Acerca de MURPROTEC</w:t>
        <w:br/>
        <w:t/>
        <w:br/>
        <w:t>MURPROTEC es el primer grupo europeo de soluciones definitivas contra las humedades estructurales. Nació en 1954 y hoy cuenta con 24 delegaciones en 6 países de Europa. Su volumen de actividad supera las 7.000 obras al año. Los técnicos de Murprotec realizan un diagnostico profesional previo y gratuito del origen de la humedad. Sus tratamientos de capilaridad y sus centrales inteligentes de aire combaten la humedad, la condensación y los efectos que generan en los edificios y en la salud de las personas.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