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Consejos para acertar en una boda</w:t>
      </w:r>
    </w:p>
    <w:p>
      <w:pPr>
        <w:pStyle w:val="Ttulo2"/>
        <w:rPr>
          <w:color w:val="355269"/>
        </w:rPr>
      </w:pPr>
      <w:r>
        <w:rPr>
          <w:color w:val="355269"/>
        </w:rPr>
        <w:t>Consejos boda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Matilde Cano nos ofrece algunos trucos para salir victoriosas en un día</w:t>
        <w:br/>
        <w:t/>
        <w:br/>
        <w:t>tan especial.</w:t>
        <w:br/>
        <w:t/>
        <w:br/>
        <w:t>La diseñadora presentó sus propuestas PV 2013 el pasado 10 de mayo</w:t>
        <w:br/>
        <w:t/>
        <w:br/>
        <w:t>en la Barcelona Bridal Week.</w:t>
        <w:br/>
        <w:t/>
        <w:br/>
        <w:t>Tanto si somos la madre, como la hermana o la amiga de uno de los contribuyentes,</w:t>
        <w:br/>
        <w:t/>
        <w:br/>
        <w:t>asistir a una boda es una prueba de fuego.</w:t>
        <w:br/>
        <w:t/>
        <w:br/>
        <w:t>Para ello, Matilde Cano nos desvela sus secretos para</w:t>
        <w:br/>
        <w:t/>
        <w:br/>
        <w:t>superar ese duro examen de estilo.</w:t>
        <w:br/>
        <w:t/>
        <w:br/>
        <w:t>Aunque se imponga el protocolo, la primera premisa</w:t>
        <w:br/>
        <w:t/>
        <w:br/>
        <w:t>en la que insiste la experta es en ser fieles a</w:t>
        <w:br/>
        <w:t/>
        <w:br/>
        <w:t>nuestros gustos. Únicamente de esta forma,</w:t>
        <w:br/>
        <w:t/>
        <w:br/>
        <w:t>desprenderemos el aura de seguridad,</w:t>
        <w:br/>
        <w:t/>
        <w:br/>
        <w:t>imprescindible para resultar elegantes (también en</w:t>
        <w:br/>
        <w:t/>
        <w:br/>
        <w:t>nuestro día a día).</w:t>
        <w:br/>
        <w:t/>
        <w:br/>
        <w:t>Conscientes de este punto, hay que tener muy en cuenta los códigos que impone el</w:t>
        <w:br/>
        <w:t/>
        <w:br/>
        <w:t>escenario del enlace.</w:t>
        <w:br/>
        <w:t/>
        <w:br/>
        <w:t>Se trata de una unión bucólica en el campo</w:t>
        <w:br/>
        <w:t/>
        <w:br/>
        <w:t>En este caso, Matilde Cano aconseja prescindir de los tacones</w:t>
        <w:br/>
        <w:t/>
        <w:br/>
        <w:t>(sí, sí, os prometemos que se puede) y optar por una sandalia</w:t>
        <w:br/>
        <w:t/>
        <w:br/>
        <w:t>plana.</w:t>
        <w:br/>
        <w:t/>
        <w:br/>
        <w:t>Cambiaremos el skinny dress por algo más vaporoso. La</w:t>
        <w:br/>
        <w:t/>
        <w:br/>
        <w:t>norma no escrita nos recordaría que por la mañana no debemos</w:t>
        <w:br/>
        <w:t/>
        <w:br/>
        <w:t>usar un largo que supere las rodillas, pero para una boda en</w:t>
        <w:br/>
        <w:t/>
        <w:br/>
        <w:t>clave campestre una falda a los tobillos o un vestido ligero son</w:t>
        <w:br/>
        <w:t/>
        <w:br/>
        <w:t>una elección impecable.</w:t>
        <w:br/>
        <w:t/>
        <w:br/>
        <w:t>En cuanto a los estampados, las flores acompañaran</w:t>
        <w:br/>
        <w:t/>
        <w:br/>
        <w:t>perfectamente este look.</w:t>
        <w:br/>
        <w:t/>
        <w:br/>
        <w:t>Hablamos de una boda clásica al estilo Nicole Kidman</w:t>
        <w:br/>
        <w:t/>
        <w:br/>
        <w:t>Entonces, escucharemos los consejos de nuestras madres:</w:t>
        <w:br/>
        <w:t/>
        <w:br/>
        <w:t>Primaran los tonos neutros, alejándonos de los flúor y los</w:t>
        <w:br/>
        <w:t/>
        <w:br/>
        <w:t>excesos, y nunca, nunca, usaremos el blanco o el negro</w:t>
        <w:br/>
        <w:t/>
        <w:br/>
        <w:t>totales como aliados. ¿Los complementos? Bienvenidas al</w:t>
        <w:br/>
        <w:t/>
        <w:br/>
        <w:t>universo de los tocados, guantes y bolsitos de mano. Estos</w:t>
        <w:br/>
        <w:t/>
        <w:br/>
        <w:t>son los que marcaran el sello de nuestro carácter.</w:t>
        <w:br/>
        <w:t/>
        <w:br/>
        <w:t>Importante: debemos respetar los largos. Podemos jugar con</w:t>
        <w:br/>
        <w:t/>
        <w:br/>
        <w:t>minifaldas (basta mirar a Eva Longoria o Audrey Hepburn en sus</w:t>
        <w:br/>
        <w:t/>
        <w:br/>
        <w:t>respectivas bodas), sin embargo, intentaremos no sobrepasar la</w:t>
        <w:br/>
        <w:t/>
        <w:br/>
        <w:t>medida de la rodilla por la mañana. Y, dentro de la iglesia,</w:t>
        <w:br/>
        <w:t/>
        <w:br/>
        <w:t>mantendremos los hombros cubiertos. Tranquilas, las opciones no</w:t>
        <w:br/>
        <w:t/>
        <w:br/>
        <w:t>se acaban en el chal. Un mantón de Manila o una americana</w:t>
        <w:br/>
        <w:t/>
        <w:br/>
        <w:t>masculina pueden desarrollar sus funciones con nota.</w:t>
        <w:br/>
        <w:t/>
        <w:br/>
        <w:t>El guiño: los años 20 pisan con fuerza. Inspírate en ellos y darás</w:t>
        <w:br/>
        <w:t/>
        <w:br/>
        <w:t>con la tendencia.</w:t>
        <w:br/>
        <w:t/>
        <w:br/>
        <w:t>En un castillo junto al mar</w:t>
        <w:br/>
        <w:t/>
        <w:br/>
        <w:t>De noche, todos los gatos son pardos. Blanco y negro</w:t>
        <w:br/>
        <w:t/>
        <w:br/>
        <w:t>aceptados, aunque mejor en conjunto. Largos, aceptados</w:t>
        <w:br/>
        <w:t/>
        <w:br/>
        <w:t>también. Y tacones infinitos, aceptadísimos. Eso sí, iremos</w:t>
        <w:br/>
        <w:t/>
        <w:br/>
        <w:t>siempre acordes a nuestra edad y complexión física. Las</w:t>
        <w:br/>
        <w:t/>
        <w:br/>
        <w:t>cinturas altas crean piernas interminables y los vestidos</w:t>
        <w:br/>
        <w:t/>
        <w:br/>
        <w:t>ajustados pueden hacer una silueta espectacular pero, ¡ojo! no</w:t>
        <w:br/>
        <w:t/>
        <w:br/>
        <w:t>dejemos que se conviertan en nuestro enemigo.</w:t>
        <w:br/>
        <w:t/>
        <w:br/>
        <w:t>Para más información:</w:t>
        <w:br/>
        <w:t/>
        <w:br/>
        <w:t>SOGUES COMUNICACIÓN</w:t>
        <w:br/>
        <w:t/>
        <w:br/>
        <w:t>T. 93 3684 24 81</w:t>
        <w:br/>
        <w:t/>
        <w:br/>
        <w:t>prensa@sogues.com</w:t>
        <w:br/>
        <w:t/>
        <w:br/>
        <w:t>www.sogues.com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SOGUES COMUNICACIÓN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