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BirdSystem ayuda a luchar con las aves</w:t>
      </w:r>
    </w:p>
    <w:p>
      <w:pPr>
        <w:pStyle w:val="Ttulo2"/>
        <w:rPr>
          <w:color w:val="355269"/>
        </w:rPr>
      </w:pPr>
      <w:r>
        <w:rPr>
          <w:color w:val="355269"/>
        </w:rPr>
        <w:t>La eliminación de los excrementos de palomas de instalaciones tales como marquesinas de las paradas, cámaras, paneles informativos o bancos representa para el presupuesto municipal un coste importante en un año. ¿Cómo evitar estos costes?</w:t>
      </w:r>
    </w:p>
    <w:p>
      <w:pPr>
        <w:pStyle w:val="LOnormal"/>
        <w:rPr>
          <w:color w:val="355269"/>
        </w:rPr>
      </w:pPr>
      <w:r>
        <w:rPr>
          <w:color w:val="355269"/>
        </w:rPr>
      </w:r>
    </w:p>
    <w:p>
      <w:pPr>
        <w:pStyle w:val="LOnormal"/>
        <w:jc w:val="left"/>
        <w:rPr/>
      </w:pPr>
      <w:r>
        <w:rPr/>
        <w:t/>
        <w:br/>
        <w:t/>
        <w:br/>
        <w:t>En muchas ciudades de España es fácil observar manadas de palomas que acampan en los alrededores de las plazas, paradas de tranvía de mucho tráfico o grandes edificaciones: monumentos, estaciones de trenes. No cada transeúnte lo asocia con un problema, sin embargo basta un momento de atención para darse cuenta que estos animales dejan cada día un mar de excrementos que son eliminados escrupulosamente por los servicios de mantenimiento con cargo del coste de la limpieza al contribuyente.</w:t>
        <w:br/>
        <w:t/>
        <w:br/>
        <w:t>Las palomas cuestan caro</w:t>
        <w:br/>
        <w:t/>
        <w:br/>
        <w:t>Se conocen los casos de ciudades donde los equipos de mantenimiento de las paradas necesitan la asistencia de una empresa limpiadora en la limpieza cotidiana de las paradas desde las 11 de la noche hasta la mañana. No menos penosa es la limpieza de las grandes edificaciones, por ejemplo la limpieza de grandes y muy frecuentadas instalaciones, por ejemplo la limpieza de la fachada superior de los edificios de servicios públicos lo más a menudo requiere la utilización de una grúa y la contratación de una empresa externa. Cabe subrayar que los cuidados de mantenimiento de este tipo se deben repetir unas cuantas veces al año. Una limpieza única de la fachada de un edificio de viviendas por medio de una grúa cuesta alrededor de 1000 Euro.</w:t>
        <w:br/>
        <w:t/>
        <w:br/>
        <w:t>Para eliminar los excrementos de las palomas se destina anualmente, en el presupuesto público, desde unos cuantos hasta varias decenas de miles de euro. Depende de la superficie de las instalaciones ensuciadas y la escala del problema, puesto que en algunas ciudades hay mucho más palomas que en otras. La necesidad de eliminar constantemente excrementos es un problema conocido también de los residentes de los barrios visitados por estos pájaros. El mantenimiento de los antepechos de las ventanas, fachadas, balcones o bien vallas publicitarias es un gasto imputable a los inquilinos o bien a la cooperativa de vivienda cuya situación financiera está relacionada directamente con los residentes. Para solucionar el problema y para limitar los gastos, los empleados públicos y los administradores de edificios se sirven de sistemas de protección antipalomas.</w:t>
        <w:br/>
        <w:t/>
        <w:br/>
        <w:t>,,El requisito indispensable para impedir a las palomas el acceso a los lugares protegidos es la adaptación del método a las causas. Por ejemplo, instalar módulos mecánicos en el panel electrónico en un andén no será eficaz si las palomas se sientan sobre los elementos del falso techo y desde allá están ensuciando el terreno por debajo de los mismos  aconseja Paweł Ćwierzyński de la sociedad BirdSystem. - ,,A veces un complemento eficaz de los módulos son las rejillas de protección utilizadas con éxito, entre otros, para proteger los monumentos.</w:t>
        <w:br/>
        <w:t/>
        <w:br/>
        <w:t>Inversión en vez de gastos regulares</w:t>
        <w:br/>
        <w:t/>
        <w:br/>
        <w:t>Para proteger las instalaciones de las palomas, lo más a menudo se suelen utilizar los módulos mecánicos, un sistema fácil de montar y que no resalta a la vista desde el nivel de la acera. Los pájaros tienen muy buena vista y ya desde lejos saben apreciar si podrán aterrizar, por lo cual el sistema descrito constituye una solución permanente. ,,El precio de un metro de la solución BirdSystem cuesta alrededor de 2,7-4 Euro, en función del modelo. En la práctica, a menudo por el precio de una limpieza única de la instalación se la puede proteger eficazmente para unos cuantos años  comenta Paweł Ćwierzyński.</w:t>
        <w:br/>
        <w:t/>
        <w:br/>
        <w:t>Evitar los gastos de los cuidados de limpieza es de interés de las autoridades locales y de la administración de los edificios, como también, en la misma medida, de cada uno que enfrenta este problema y paga los impuestos y el alquiler. Igualmente vale la pena de tomar medidas de precaución para evitar el ensuciamiento regular de las fachadas, antepechos de las ventanas etc., por ejemplo poniendo en el barrio o en las paradas paneles con información sobre la interdicción de alimentar a los pájaros en verano.</w:t>
        <w:br/>
        <w:t/>
        <w:br/>
        <w:t>BirdSystem  es una marca de la empresa INWEN, la cual desde el año 2000 ofrece con éxito soluciones para proteger eficazmente los inmuebles contra la indeseada presencia de los pájaros. BirdSystem es el único fabricante de Polonia de módulos mecánicos profesionales con las puntas que protegen los pájaros contra heridas. Más informaciones sobre el sistema BirdSystem en el sitio web www.birdsystem.pl.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Warsowia 00-175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