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Cena Lírica en Sevilla</w:t>
      </w:r>
    </w:p>
    <w:p>
      <w:pPr>
        <w:pStyle w:val="Ttulo2"/>
        <w:rPr>
          <w:color w:val="355269"/>
        </w:rPr>
      </w:pPr>
      <w:r>
        <w:rPr>
          <w:color w:val="355269"/>
        </w:rPr>
        <w:t>Cena lírica en Abades Triana, el restaurante más solicitado de Sevilla: http://www.abadestriana.com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Gioacchino Rossini, gran compositor italiano y creador de la fantástica opera de Il barbiere di Siviglia (El barbero de Sevilla) tenía una gran afición por la cocina y la buena mesa. En aquellos tiempos Gioacchino Rossini hizo pensar a muchos de sus contemporáneos que su verdadera pasión no era la música, sino la gastronomía.</w:t>
        <w:br/>
        <w:t/>
        <w:br/>
        <w:t>Con la intención de hacer un omenaje a Gioacchino Rossini y al mundo de la ópera, en el restaurante de Sevilla Abades Triana se está preparando una cena lírica, donde es posible degustar un menú tematico especial y vivir la magia en directo de una opera, a las orillas del Guadalquivir, frente a la Torre del Oro.</w:t>
        <w:br/>
        <w:t/>
        <w:br/>
        <w:t>Fecha de la actuación: 31/05/2012</w:t>
        <w:br/>
        <w:t/>
        <w:br/>
        <w:t>Hora de la actuación: 21:30</w:t>
        <w:br/>
        <w:t/>
        <w:br/>
        <w:t>Menú de la Cena Lírica:</w:t>
        <w:br/>
        <w:t/>
        <w:br/>
        <w:t>Foie hecho en casa con toques de mermelada de naranja amarga y lírica de frutos rojos</w:t>
        <w:br/>
        <w:t/>
        <w:br/>
        <w:t>Gazpachuelo de fresas con espuma de albahaca y cebollinos</w:t>
        <w:br/>
        <w:t/>
        <w:br/>
        <w:t>Fígaro de salmón sobre crema de puerros y crujientes de boniato</w:t>
        <w:br/>
        <w:t/>
        <w:br/>
        <w:t>Presa ibérica con crema mimosa de Don Giovanni</w:t>
        <w:br/>
        <w:t/>
        <w:br/>
        <w:t>Soneto de primavera</w:t>
        <w:br/>
        <w:t/>
        <w:br/>
        <w:t>Más información en: http://www.abadestriana.com/cena-lirica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