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AKAI KATANA, UN SHOOTER DE ACCIÓN AL ROJO VIVO</w:t>
      </w:r>
    </w:p>
    <w:p>
      <w:pPr>
        <w:pStyle w:val="Ttulo2"/>
        <w:rPr>
          <w:color w:val="355269"/>
        </w:rPr>
      </w:pPr>
      <w:r>
        <w:rPr>
          <w:color w:val="355269"/>
        </w:rPr>
        <w:t>Rising Star Games trae uno de los mejores shooter del año desarrollado por los estudios CAVE
18 de Mayo de 2012. Game Over lleva a CibersurTV el que está llamado a ser el shooter de referencia del verano. Akai Katana descubre la historia de las espadas de sangre, objetos misteriosos que albergan un enorme poder y que proporcionará una acción trepidante y combates sin fin.</w:t>
      </w:r>
    </w:p>
    <w:p>
      <w:pPr>
        <w:pStyle w:val="LOnormal"/>
        <w:rPr>
          <w:color w:val="355269"/>
        </w:rPr>
      </w:pPr>
      <w:r>
        <w:rPr>
          <w:color w:val="355269"/>
        </w:rPr>
      </w:r>
    </w:p>
    <w:p>
      <w:pPr>
        <w:pStyle w:val="LOnormal"/>
        <w:jc w:val="left"/>
        <w:rPr/>
      </w:pPr>
      <w:r>
        <w:rPr/>
        <w:t/>
        <w:br/>
        <w:t/>
        <w:br/>
        <w:t>Estas temibles armas son usadas por el Imperio para aplastar a los países vecinos. Para liberar el poder de las espadas de sangre es preciso realizar sacrificios humanos, un detalle que ha provocado que un grupo de espadachines se rebelen contra esta injusta situación. Los protagonistas harán uso de estas potentes espadas y de nuevos cazas de combate, para luchar contra la tiranía del Emperador.</w:t>
        <w:br/>
        <w:t/>
        <w:br/>
        <w:t>El videojuego, en exclusiva para Xbox 360, llegará a España a partir del 25 de mayo. Los jugadores tendrán la opción de disfrutar de este arcade en alta definición o en el modo original de 4:3.</w:t>
        <w:br/>
        <w:t/>
        <w:br/>
        <w:t>Si estás buscando acción y adrenalida, Akai Katana es una de las opciones más recomendables para disfrutar de uno de los mejores videojuegos dentro de su género.</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