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SilviaSennacheribbo, un referente en el mundo de la enmarcación y el arte</w:t>
      </w:r>
    </w:p>
    <w:p>
      <w:pPr>
        <w:pStyle w:val="Ttulo2"/>
        <w:rPr>
          <w:color w:val="355269"/>
        </w:rPr>
      </w:pPr>
      <w:r>
        <w:rPr>
          <w:color w:val="355269"/>
        </w:rPr>
        <w:t>Surgió en los años 40 de la mano de Giovanni Sennacheribbo como un negocio de difusión de revistas e importación de libros italianos. En la actualidad, su nieta Silvia dirige una dinámica galería de arte y un espacio de decoración y enmarcación de obras, escaparate de la creación actual y lugar en el que se ofrecen diferentes servicios</w:t>
      </w:r>
    </w:p>
    <w:p>
      <w:pPr>
        <w:pStyle w:val="LOnormal"/>
        <w:rPr>
          <w:color w:val="355269"/>
        </w:rPr>
      </w:pPr>
      <w:r>
        <w:rPr>
          <w:color w:val="355269"/>
        </w:rPr>
      </w:r>
    </w:p>
    <w:p>
      <w:pPr>
        <w:pStyle w:val="LOnormal"/>
        <w:jc w:val="left"/>
        <w:rPr/>
      </w:pPr>
      <w:r>
        <w:rPr/>
        <w:t/>
        <w:br/>
        <w:t/>
        <w:br/>
        <w:t>Barcelona, años 40. Giovanni Sennacheribbo inicia un negocio de difusión de revistas italianas e importación de libros italianos para distribuir en todas las librerías de la ciudad. Tras el traslado al local de Rambla Cataluña, se crea una red comercial de venta de grabados y láminas importados de todo el mundo.</w:t>
        <w:br/>
        <w:t/>
        <w:br/>
        <w:t>La librería italiana Librería italiana de Barcelona Sennacheribbo, llegó a alcanzar un status muy importante, era punto de encuentro de intelectuales italianos y espacio donde se podía encontrar las últimas novedades y libros por encargo.</w:t>
        <w:br/>
        <w:t/>
        <w:br/>
        <w:t>El arte de la enmarcación</w:t>
        <w:br/>
        <w:t/>
        <w:br/>
        <w:t>En el momento en el que Silvia Sennacheribbo toma las riendas del negocio familiar, se crea un mercado de arte en el que llegaron a participar más de 40 artistas. El fin era disponer de un producto de calidad y accesible, que pudiera ser enmarcado y personalizado en menos de una hora gracias a la gran oferta de marcos propios de los que disponían. Hoy se considera a Silvia Sennacheribbo la mayor experta en enmarcaciones de Barcelona. Del mismo modo, se comienza a realizar exposiciones individuales cada mes.</w:t>
        <w:br/>
        <w:t/>
        <w:br/>
        <w:t>Es en el año 1995 cuando Silvia Sennacheribbo se introduce en el mercado de la decoración hotelera a través de su oferta de marcos, cuadros y espejos. A partir de ahí, se convierte en un referente en la decoración de todo tipo de centros gracias a su exclusiva visión del arte de la enmarcación.</w:t>
        <w:br/>
        <w:t/>
        <w:br/>
        <w:t>Dinámica galería de arte en Enric Granados</w:t>
        <w:br/>
        <w:t/>
        <w:br/>
        <w:t>Más tarde, se trasladan y se inaugura en la calle Enric Granados, una galería de arte que pronto se convierte en un espacio dinámico en el que, además de las exposiciones temporales de diversos artistas, se realizan diversos servicios que van desde la restauración de cuadros de tela y papel, tasaciones de obras hasta impresiones sobre tela.</w:t>
        <w:br/>
        <w:t/>
        <w:br/>
        <w:t>En la actualidad, SilviaSennacheribbo se ha convertido en un must de los aficionados al arte, así como en un referente en decoración asequible y de calidad. En breve, se lanzará los perfiles en redes sociales. En twitter @ArteBcn y en Facebook con perfil: Galería de arte SilviaSennacheribbo.</w:t>
        <w:br/>
        <w:t/>
        <w:br/>
        <w:t>Próximas exposiciones:</w:t>
        <w:br/>
        <w:t/>
        <w:br/>
        <w:t>Nuria Guinivart: grabados contemporáneos (numerados y firmados), del 17 de mayo al 06 de junio:</w:t>
        <w:br/>
        <w:t/>
        <w:br/>
        <w:t>Silvia Augusto, Temática abstracta. Técnica mixta sobre tabla, del 07 de junio al 27 de junio</w:t>
        <w:br/>
        <w:t/>
        <w:br/>
        <w:t>http://www.sennacheribbo.es/exposiciones.php?ID0</w:t>
        <w:br/>
        <w:t/>
        <w:br/>
        <w:t>Acerca de Sennacheribbo  www.sennacheribbo.es</w:t>
        <w:br/>
        <w:t/>
        <w:br/>
        <w:t>SilviaSennacheribbo es una galería de arte situada en la Calle Enric Granados de Barcelona. Con la impronta italiana de sus fundadores, SilviaSennacheribbo ofrece, además de un espacio para exposiciones temporales de diversos artistas, numerosos servicios dentro del ámbito de la enmarcación y la decoración. Así, entre su oferta se incluye restauración de cuadros de tela y papel, tasaciones de obra, impresiones sobre tela, piezas de esculturas y asesoría de arte.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