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BUREAU VERITAS CERTIFICATION certifica el compromiso medioambiental de Cargill SLU  según el esquema la norma 2BSvs</w:t>
      </w:r>
    </w:p>
    <w:p>
      <w:pPr>
        <w:pStyle w:val="Ttulo2"/>
        <w:rPr>
          <w:color w:val="355269"/>
        </w:rPr>
      </w:pPr>
      <w:r>
        <w:rPr>
          <w:color w:val="355269"/>
        </w:rPr>
        <w:t>CARGILL SLU  se convierte en un referente para las empresas de su sector apostando por un modelo que asegura la gestión eficaz en términos de sostenibilidad para la producción de biofuels.</w:t>
      </w:r>
    </w:p>
    <w:p>
      <w:pPr>
        <w:pStyle w:val="LOnormal"/>
        <w:rPr>
          <w:color w:val="355269"/>
        </w:rPr>
      </w:pPr>
      <w:r>
        <w:rPr>
          <w:color w:val="355269"/>
        </w:rPr>
      </w:r>
    </w:p>
    <w:p>
      <w:pPr>
        <w:pStyle w:val="LOnormal"/>
        <w:jc w:val="left"/>
        <w:rPr/>
      </w:pPr>
      <w:r>
        <w:rPr/>
        <w:t/>
        <w:br/>
        <w:t/>
        <w:br/>
        <w:t>Bureau Veritas Certification hace entrega a la empresa alimentaria y agrícola, Cargill SLU de la certificación en sostenibilidad según el esquema aprobado por la comisión europea 2BSvs, para todas sus plantas de producción así como para el comercio y distribución. Esta certificación supone el reconocimiento a la compañía con sede en Cataluña de la trazabilidad de sus materias primas desde el momento de entrega hasta la distribución del aceite y biocarburante, según los criterios establecidos por la Unión Europea.</w:t>
        <w:br/>
        <w:t/>
        <w:br/>
        <w:t>La certificación en sostenibilidad ha sido entregada al Responsable de Trade Execution Manager Iberia de Cargill SLU, Alonso Buira, quien en nombre de toda la compañía no sólo ha mostrado su satisfacción sino que también ha reiterado el compromiso con el desarrollo de acciones y procedimientos para reducir el impacto medioambiental de los biocarburantes y ayudar a conservar los recursos naturales.</w:t>
        <w:br/>
        <w:t/>
        <w:br/>
        <w:t>Ahora que Cargill SLU dispone de la 2BSvs, todas sus plantas productivas contarán con dicha certificación, que asegura el cumplimiento de los criterios de sostenibilidad marcados en la directiva de Energías Renovables 2009/28/ED que engloba tanto el procesamiento como la distribución. Bureau Veritas Certification es uno de los organismos que otorga esta certificación, la cual surgió como resultado de la unión de los agentes económicos franceses del sector agroalimentario y de suministro de biocombustible. Su intención con el sistema voluntario 2BSvs era demostrar el cumplimiento de las empresas respecto a la directiva europea de energías renovables</w:t>
        <w:br/>
        <w:t/>
        <w:br/>
        <w:t>Por otro lado, Adelaida Alarcón como responsable de la Verificación de la Sostenibilidad y el Cumplimiento Legal de la Biomasa y los Biocombustibles de Bureau Veritas Certification ha asegurado que con la certificación obtenida Cargill SLU se convierte en un referente para las empresas de su sector apostando por un modelo que asegura la gestión eficaz en términos de sostenibilidad para la producción de biocarburante, comprometiéndose a cumplir con los criterios marcados en la directiva y demostrando la trazabilidad de sus productos con el origen sostenible. El compromiso e interés de su grupo de profesionales que integran el departamento de sostenibilidad ha hecho que la certificación sea un éxito</w:t>
        <w:br/>
        <w:t/>
        <w:br/>
        <w:t>Siguiendo este comentario, Enrique Cabello (Gosce Country Lead de Cargill) afirma que, la obtención de esta certificación confirma el compromiso de Cargill con la sostenibilidad. Esta certificación 2BSvs, consolida el trabajo y esfuerzo que Cargill realiza desde hace años con todo su equipo de la cadena de suministro desde el origen hasta el destino y de esta manera da respuesta a la demanda de productos sostenibles por parte de nuestros clientes.</w:t>
        <w:br/>
        <w:t/>
        <w:br/>
        <w:t>Sobre 2BSvs</w:t>
        <w:br/>
        <w:t/>
        <w:br/>
        <w:t>La directiva de Energía Renovables, promueve el uso de estas, marcando que un 10% del consumo total para el transporte deberá de provenir de las mismas para el 2020.</w:t>
        <w:br/>
        <w:t/>
        <w:br/>
        <w:t>Los criterios de sostenibilidad son marcados en esta misma directiva, prohibiendo el cambio de uso de la tierra y reduciendo en un 35% las emisiones de gases de efecto invernadero en comparación con la energía fósil. El cumplimiento de la sostenibilidad es para toda la biomasa producida a nivel internacional y que sea enviara a mercado europeo.</w:t>
        <w:br/>
        <w:t/>
        <w:br/>
        <w:t>El esquema voluntario 2BSvs tiene por objetivo demostrar la conformidad con los criterios de sostenibilidad marcados en esta directiva cubriendo toda la cadena de producción y procesamiento para el mercado europeo y la producción importada al mismo.</w:t>
        <w:br/>
        <w:t/>
        <w:br/>
        <w:t>El esquema 2BSvs es una certificación que confirma que su compañía es parte del desarrollo sostenible y asegura la continuidad de negocio. Confirma a los clientes y asociados que la política de la empresa sigue las prácticas medioambientales.</w:t>
        <w:br/>
        <w:t/>
        <w:br/>
        <w:t>Sobre Cargill SLU</w:t>
        <w:br/>
        <w:t/>
        <w:br/>
        <w:t>Cargill está presente en la Península Ibérica desde el año 1960. Hoy en día, Cargill cuenta con 800 empleados y su principal compromiso consiste en poner su conocimiento y su experiencia internacional al servicio de los clientes de España y Portugal, para ayudarles a resolver sus necesidades particulares y a alcanzar el éxito.</w:t>
        <w:br/>
        <w:t/>
        <w:br/>
        <w:t>Con este objetivo, Cargill ha apostado siempre por la innovación constante y la calidad, tanto en todos sus productos como en sus procesos de fabricación.</w:t>
        <w:br/>
        <w:t/>
        <w:br/>
        <w:t>La sede principal de la empresa está ubicada en Martorell (Barcelona). Las actividades principales son: comercio de cereales; molturación de semillas oleaginosas, refinado, envasado y comercialización de aceites vegetales; alimentación animal; commodity trading; producción de malta; formulación, producción y venta de ingredientes alimentarios y texturizantes; producción y venta de almidones, edulcorantes y derivados del almidón, incluyendo especialidades farmacéuticas.</w:t>
        <w:br/>
        <w:t/>
        <w:br/>
        <w:t>Cargill SLU, desde el momento de su creación en 1865 no ha parado de crecer. Actualmente, opera en 65 países y da empleo a 139.000 personas.</w:t>
        <w:br/>
        <w:t/>
        <w:br/>
        <w:t>Sobre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Para más información:</w:t>
        <w:br/>
        <w:t/>
        <w:br/>
        <w:t>Marta Criado Sáez</w:t>
        <w:br/>
        <w:t/>
        <w:br/>
        <w:t>BUREAU VERITAS CERTIFICATION</w:t>
        <w:br/>
        <w:t/>
        <w:br/>
        <w:t>marta.criado@es.bureauveritas.com</w:t>
        <w:br/>
        <w:t/>
        <w:br/>
        <w:t>T: 91 270 97 93</w:t>
        <w:br/>
        <w:t/>
        <w:br/>
        <w:t>M: 677 995 793</w:t>
        <w:br/>
        <w:t/>
        <w:br/>
        <w:t>Lola García</w:t>
        <w:br/>
        <w:t/>
        <w:br/>
        <w:t>ARGENTACOMUNICACIÓN</w:t>
        <w:br/>
        <w:t/>
        <w:br/>
        <w:t>lola.garcia@argentacomunicacion.es</w:t>
        <w:br/>
        <w:t/>
        <w:br/>
        <w:t>T.: 91 311 9335</w:t>
        <w:br/>
        <w:t/>
        <w:br/>
        <w:t>M.: 620 927 362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