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fundación San Juan organiza en el congreso  La Arquitectura al servicio de la Liturgia</w:t>
      </w:r>
    </w:p>
    <w:p>
      <w:pPr>
        <w:pStyle w:val="Ttulo2"/>
        <w:rPr>
          <w:color w:val="355269"/>
        </w:rPr>
      </w:pPr>
      <w:r>
        <w:rPr>
          <w:color w:val="355269"/>
        </w:rPr>
        <w:t>Los días 9 y 10 de mayo en el Colegio de Arquitectos de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San Juan, creada en 1916 para prestar ayuda a colectivos desfavorecidos en la Comunidad de Madrid, promueve el próximo miércoles y jueves, 9 y 10 de mayo, en la sede del COAATIEM en Madrid, un encuentro en torno a la relación que debe existir entre la comunidad cristiana y los proyectistas, constructores y administradores que velan por la conservación de sus templos. Una relación orientada a que el edificio de culto esté coordinado con la vida litúrgica de la comunidad e integrado como un elemento propio.</w:t>
        <w:br/>
        <w:t/>
        <w:br/>
        <w:t>Bajo el título La Arquitectura al servicio de la Liturgia, este Congreso cuenta con la colaboración de la Universidad de Dámaso, el Colegio Oficial de Aparejadores, Arquitectos Técnicos e Ingenieros de Edificación de Madrid y Construcciones Francisco Haro e Hijos.</w:t>
        <w:br/>
        <w:t/>
        <w:br/>
        <w:t>Durante las dos jornadas, intervendrán ponentes de referencia en el ámbito académico.</w:t>
        <w:br/>
        <w:t/>
        <w:br/>
        <w:t>Para consulta del programa completo e inscripciones: http://www.fundacionsanjuan.es/?pageid10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28609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