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 SYMPOSIUM EUROPEO GENÉTICA Y NUTRICIÓN EN MEDICINA ANTIAGING</w:t>
      </w:r>
    </w:p>
    <w:p>
      <w:pPr>
        <w:pStyle w:val="Ttulo2"/>
        <w:rPr>
          <w:color w:val="355269"/>
        </w:rPr>
      </w:pPr>
      <w:r>
        <w:rPr>
          <w:color w:val="355269"/>
        </w:rPr>
        <w:t>Dra. Maria Blasco las personas con telómeros más largos son las que viven más y envejecen menos. Un estilo de vida saludable puede condicionar el alargamiento de los telómeros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Fundación Instituto Europeo para el Estudio de la Longevidad (FIEEL) ha organizado con éxito el I SYMPOSIUM EUROPEO DE NUTRICIÓN Y GENÉTICA EN MEDICINA ANTIAGING el pasado 28 de abril en el Colegio de Médicos de Valencia.</w:t>
        <w:br/>
        <w:t/>
        <w:br/>
        <w:t>Su presidenta y coordinadora del acto, la Dra. Vicenta Llorca nos explica desde el nacimiento de la fundación FIEEL a finales del 2010, su objetivo principal ha sido formar, promover y divulgar el concepto de wellnesslifestyle en el marco de la Medicina Antiaging, una medicina hiperpreventiva que nos permitirá vivir más y mejor, en las mejoras condiciones físicas, psicológicas y vitales</w:t>
        <w:br/>
        <w:t/>
        <w:br/>
        <w:t>El symposium ha reunido a más de 120 asistentes que han podido disfrutar de las conferencias de científicos de prestigio internacional como la Dra. Maria Blasco, directora del CNIO (Centro Nacional de Investigaciones Oncológicas) y pionera en el descubrimiento e investigación de los telómeros, los extremos de los cromosomas que ha destacado que las personas con telómeros más largos son las que viven más y envejecen menos. Un estilo de vida saludable puede condicionar el alargamiento de los telómeros.</w:t>
        <w:br/>
        <w:t/>
        <w:br/>
        <w:t>La Dra Mónica de la Fuente, catedrática de Biología en la Universidad Complutense de Madrid El estado funcional del sistema inmunitario revela la edad biológica y la longevidad, condicionado en un 75 por ciento por factores relacionados con la calidad de vida -como el estrés, la dieta o el ejercicio- y en un 25 por ciento por la genética.</w:t>
        <w:br/>
        <w:t/>
        <w:br/>
        <w:t>El profesor José Viña, catedrático de Fisiología de la Universidad de Valencia y con un amplio currículum en investigación en antioxidantes, estrés oxidativodejó muy claro qué es y qué no es la Medicina Antiaging e incidió en la importancia de personalizar los tratamientos antioxidantes el ejercicio físico moderado es un antioxidante y es un medicamento en si mismo</w:t>
        <w:br/>
        <w:t/>
        <w:br/>
        <w:t>Y hasta 10 ponentes, autoridades en la materia como el Dr, José Luis Mesa (Miami) que destacó la importancia que tiene conocer los polimorfismos genéticos para prevenir enfermedades y mejorar el estado de salud y los profesores italianos de AINUC, colabores en la organización, Carmelo Rizzo, Fedele Mnna, Vincenzo Mazzucaque expusieron los últimos avances en nutrición, estrés oxidativo y la importancia de la nutrición en intoxicaciones por metales pesados y alergias alimentarias.</w:t>
        <w:br/>
        <w:t/>
        <w:br/>
        <w:t>La Dra Vicenta Llorca nos dice que lo que ha caracterizado a este symposium ha sido la calidad de sus ponentes, el carácter internacional y el abordaje práctico para que los médicos asistentes puedan aplicarlo en sus pacientes de forma inmediata. Sobre todo quiero agradecer tanto a los ponentes como a los asistentes su participación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46013/Valencia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