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Biodíser Consulting lanza al mercado una nueva línea de cosmética</w:t>
      </w:r>
    </w:p>
    <w:p>
      <w:pPr>
        <w:pStyle w:val="Ttulo2"/>
        <w:rPr>
          <w:color w:val="355269"/>
        </w:rPr>
      </w:pPr>
      <w:r>
        <w:rPr>
          <w:color w:val="355269"/>
        </w:rPr>
        <w:t>La firma, fundada por Montsita Bonachi, presenta una tienda online en la que se podrán adquirir las tres gamas de la nueva línea: cuidado facial, corporal y capilar</w:t>
      </w:r>
    </w:p>
    <w:p>
      <w:pPr>
        <w:pStyle w:val="LOnormal"/>
        <w:rPr>
          <w:color w:val="355269"/>
        </w:rPr>
      </w:pPr>
      <w:r>
        <w:rPr>
          <w:color w:val="355269"/>
        </w:rPr>
      </w:r>
    </w:p>
    <w:p>
      <w:pPr>
        <w:pStyle w:val="LOnormal"/>
        <w:jc w:val="left"/>
        <w:rPr/>
      </w:pPr>
      <w:r>
        <w:rPr/>
        <w:t/>
        <w:br/>
        <w:t/>
        <w:br/>
        <w:t>Montsita Bonachi, fundadora de Biodíser Consulting, consultora vanguardista de centros de estética y peluquerías en equipos de Estimulación Regenerativa, ha lanzado al mercado una nueva línea de cosmética. La nueva línea consta de tres gamas: cuidado facial, corporal y capilar.</w:t>
        <w:br/>
        <w:t/>
        <w:br/>
        <w:t>Productos testados</w:t>
        <w:br/>
        <w:t/>
        <w:br/>
        <w:t>Todos los cosméticos de la línea Montsita Bonachi han sido diseñados, buscando ingredientes de máxima calidad y confianza. La cosmética de la firma únicamente se comercializa tras un riguroso estudio de eficacia, llevado a cabo en laboratorio. Todos los principios activos, utilizados son de primera calidad, testados para poder ofrecer siempre la máxima garantía.</w:t>
        <w:br/>
        <w:t/>
        <w:br/>
        <w:t>Ácido hialurónico para el cuidado de la dermis</w:t>
        <w:br/>
        <w:t/>
        <w:br/>
        <w:t>Una de las principales características de la nueva gama de cosmética es que el ácido hialurónico empleado, según estudio realizado en el laboratorio, ha conseguido la adecuada densidad para que el colágeno, sea transportado óptimamente desde la epidermis, hacia la dermis.</w:t>
        <w:br/>
        <w:t/>
        <w:br/>
        <w:t>La línea cosmética, desarrollada para Montsita Bonachi, está basada en la búsqueda de los mejores activos para la piel. Sus principios e ingredientes son de alta eficacia y consiguen resultados óptimos en un corto período de tiempo.</w:t>
        <w:br/>
        <w:t/>
        <w:br/>
        <w:t>Tienda online</w:t>
        <w:br/>
        <w:t/>
        <w:br/>
        <w:t>Los nuevos productos costméticos podrán adquirirse a través de una tienda online. Del mismo modo, la fundadora de Biodíser Consulting abre el mercado ofreciendo sus productos al resto del continente y a EEUU donde hay una creciente demanda de este tipo de productos.</w:t>
        <w:br/>
        <w:t/>
        <w:br/>
        <w:t>Tienda online:</w:t>
        <w:br/>
        <w:t/>
        <w:br/>
        <w:t>www.cosmeticosprofesionales.net</w:t>
        <w:br/>
        <w:t/>
        <w:br/>
        <w:t>O bien en: www.montsitabonachicosmetics.com</w:t>
        <w:br/>
        <w:t/>
        <w:br/>
        <w:t>Redes sociales</w:t>
        <w:br/>
        <w:t/>
        <w:br/>
        <w:t>http://www.facebook.com/estudiobiodiser</w:t>
        <w:br/>
        <w:t/>
        <w:br/>
        <w:t>http://www.facebook.com/biodiserconsulting</w:t>
        <w:br/>
        <w:t/>
        <w:br/>
        <w:t>Más Información www.biodiserconsulting.com</w:t>
        <w:br/>
        <w:t/>
        <w:br/>
        <w:t>Biodiser Consulting nace en 2010 con el fin de distribuir la nueva tecnología ER de Biofacel, así como de dar la formación e información necesaria a los profesionales usuarios de esta nueva tecnología y cosmética especializada.</w:t>
        <w:br/>
        <w:t/>
        <w:br/>
        <w:t>Su equipo de profesionales son los responsables de realizar los estudios y las pruebas de aplicación así como de desarrollar los protocolos de trabajo necesarios para su correcto funcionamiento.</w:t>
        <w:br/>
        <w:t/>
        <w:br/>
        <w:t>Biodiser Consulting es una empresa catalana con sede en Barcelona. A principios de 2011 inician una segunda línea de negocio abriendo dos centros de Belleza, Estudio Biodíser (zona centro) y Estudio Biodíser (Turó Park). Hoy en día se cuenta con un centro en Valladolid (Mineola) y en Marbella Power Fusion Studio. El mes que viene está previsto abrir otro centro más en Gavà (Barcelona).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