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Ayuda a Haití con Hoteles Catalonia</w:t>
      </w:r>
    </w:p>
    <w:p>
      <w:pPr>
        <w:pStyle w:val="Ttulo2"/>
        <w:rPr>
          <w:color w:val="355269"/>
        </w:rPr>
      </w:pPr>
      <w:r>
        <w:rPr>
          <w:color w:val="355269"/>
        </w:rPr>
        <w:t>La cadena hotelera pide colaboración a través de Facebook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Después del terremoto que arrasó Haití en 2010, Hoteles Catalonia decidió emprender acciones solidarias y colaborar con un pequeño poblado haitiano llamado Jacmel. Concretamente empezó a colaborar con la reconstrucción de la escuela St Pierre Lamontagne. Ahora, Hoteles Catalonia pide colaboración a través de Facebook para continuar ayudando a la reconstrucción de la escuela.</w:t>
        <w:br/>
        <w:t/>
        <w:br/>
        <w:t>¿Cómo colaborar?</w:t>
        <w:br/>
        <w:t/>
        <w:br/>
        <w:t>El primer paso es hacerse fan de Hoteles Catalonia Caribbean en Facebook y compartir el compromiso por Haití. Después, se trata de decir qué materiales quieres que aporte Hoteles Catalonia a la escuela St Pierre Lamontagne: pupitres, libros o balones. Desde la página de Facebook se contarán todas las selecciones (¡una por fan!) y donarán la misma cantidad de votos en dólares a la escuela cada trimestre. Cuantos más colaboradores se consigan, más dinero recibirá la escuela.</w:t>
        <w:br/>
        <w:t/>
        <w:br/>
        <w:t>Acciones de Hoteles Catalonia después de Haití 2010</w:t>
        <w:br/>
        <w:t/>
        <w:br/>
        <w:t>En 2011 la cadena Catalonia consiguió recaudar 70.000$, con el apoyo de la Fundación Solidaridad Calasancia. La mitad de esta cantidad la donó Hoteles Catalonia; 24.000$ fueron donaciones privadas desde España y casi 10.000$ fueron donaciones voluntarias de trabajadores de los resorts de Hoteles Catalonia en el Caribe.</w:t>
        <w:br/>
        <w:t/>
        <w:br/>
        <w:t>También se pueden hacer contribuciones a título personal para la escuela de St Pierre Lamontagne en las siguientes cuentas corrientes:</w:t>
        <w:br/>
        <w:t/>
        <w:br/>
        <w:t>En Europa: BANESTO 0030 2550 56 000 1355271</w:t>
        <w:br/>
        <w:t/>
        <w:br/>
        <w:t>En América: SANTANDER 014694825005288569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