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Médico desvela el ranking de especialidades más buscadas en Internet</w:t>
      </w:r>
    </w:p>
    <w:p>
      <w:pPr>
        <w:pStyle w:val="Ttulo2"/>
        <w:rPr>
          <w:color w:val="355269"/>
        </w:rPr>
      </w:pPr>
      <w:r>
        <w:rPr>
          <w:color w:val="355269"/>
        </w:rPr>
        <w:t>// Psicólogos y dentistas acaparan el 64% de las especialidades médicas más buscadas en la Red
// El colon irritable es el término médico más buscado por los usuarios de Qué Medico</w:t>
      </w:r>
    </w:p>
    <w:p>
      <w:pPr>
        <w:pStyle w:val="LOnormal"/>
        <w:rPr>
          <w:color w:val="355269"/>
        </w:rPr>
      </w:pPr>
      <w:r>
        <w:rPr>
          <w:color w:val="355269"/>
        </w:rPr>
      </w:r>
    </w:p>
    <w:p>
      <w:pPr>
        <w:pStyle w:val="LOnormal"/>
        <w:jc w:val="left"/>
        <w:rPr/>
      </w:pPr>
      <w:r>
        <w:rPr/>
        <w:t/>
        <w:br/>
        <w:t/>
        <w:br/>
        <w:t>Qué Médico, el directorio de Salud 2.0 de referencia en nuestro país, ha dado a conocer las especialidades y los términos médicos más buscadas en la red. Qué Médico ha podido elaborar este ranking gracias a las más de 800.000 consultas que se realizan al año en este Portal de Salud 2.0. Como puede verse en el gráfico 1, la búsqueda de psicólogos (35%) y dentistas (29%) en Internet destaca sobre el resto de especialidades. Otras especialidades buscadas por pacientes en la red son ginecólogos (9%) o pediatras (6%).</w:t>
        <w:br/>
        <w:t/>
        <w:br/>
        <w:t>Si nos fijamos en los términos médicos más buscados en la red (gráfico 2) nos encontramos que el colon irritable (16%), el análisis de orina (15%) o la citología (12%) son las consultas más frecuentes realizadas por los pacientes el portal de Salud 2.0 Qué Médico. Otras consultas frecuentes son acerca de análisis de sangre o cálculos renales. Se trata de problemas médicos frecuentes que preocupan a los pacientes, que acuden a Internet en busca de respuestas o de los mejores especialistas que les puedan tratar.</w:t>
        <w:br/>
        <w:t/>
        <w:br/>
        <w:t>Estos datos ponen de manifiesto el poder de Internet como prescriptor a la hora de buscar un médico expone Virginia Romero, Directora General de Qué Médico. Según Nielsen, en España más de 6,5 millones de internautas navegan todos los meses por sites relacionados con el mundo de la Salud, realizándose millones de búsquedas sobre esta temática al mes. Por eso este sector será uno de los de mayor crecimiento en los próximos años.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