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FUERZAS OCULTAS vo integra y subtitulada en castellano, estreno 5 de mayo</w:t>
      </w:r>
    </w:p>
    <w:p>
      <w:pPr>
        <w:pStyle w:val="Ttulo2"/>
        <w:rPr>
          <w:color w:val="355269"/>
        </w:rPr>
      </w:pPr>
      <w:r>
        <w:rPr>
          <w:color w:val="355269"/>
        </w:rPr>
        <w:t>LAS FUERZAS OCULTAS
La Versión Original Íntegra, por primera vez completamente subtitulada en castellano se podrá ver en nuestro país la versión completa del film francés de propaganda antimasonica.
Será posible gracias a una logia masónica de Madrid y al Ateneo de Madrid, donde tendrá lugar la proyección, el próximo día 5 de mayo, a las 11 de la mañana.</w:t>
      </w:r>
    </w:p>
    <w:p>
      <w:pPr>
        <w:pStyle w:val="LOnormal"/>
        <w:rPr>
          <w:color w:val="355269"/>
        </w:rPr>
      </w:pPr>
      <w:r>
        <w:rPr>
          <w:color w:val="355269"/>
        </w:rPr>
      </w:r>
    </w:p>
    <w:p>
      <w:pPr>
        <w:pStyle w:val="LOnormal"/>
        <w:jc w:val="left"/>
        <w:rPr/>
      </w:pPr>
      <w:r>
        <w:rPr/>
        <w:t/>
        <w:br/>
        <w:t/>
        <w:br/>
        <w:t>La proyección esta auspiciada por la Logia Mozart, de Madrid, perteneciente al Gran Oriente de Francia</w:t>
        <w:br/>
        <w:t/>
        <w:br/>
        <w:t>LAS FUERZAS OCULTAS</w:t>
        <w:br/>
        <w:t/>
        <w:br/>
        <w:t>Versión Original Íntegra, por primera vez completamente subtitulada en castellano.</w:t>
        <w:br/>
        <w:t/>
        <w:br/>
        <w:t>Tras el estreno, habrá un debate en el que intervendrán:</w:t>
        <w:br/>
        <w:t/>
        <w:br/>
        <w:t>D. Christophe Garrigues, Consejero de la Orden del Gran Oriente de Francia.</w:t>
        <w:br/>
        <w:t/>
        <w:br/>
        <w:t>D. José Antonio Montero, Presidente de la Logia Mozart.</w:t>
        <w:br/>
        <w:t/>
        <w:br/>
        <w:t>D. Javier Domínguez Arribas, Doctor en Historia por la École de Hautes Études en Sciencies Sociales y profesor titular de Civilización Española en la Universidad de París XIII de Paris y autor de la tesis publicada el enemigo judeo-masónico en la propaganda franquista (1936-1945)</w:t>
        <w:br/>
        <w:t/>
        <w:br/>
        <w:t>Presenta y modera: D. Miguel Ángel García Sánchez, Miembro de la Junta Directiva de Ágora, Agrupación para el Diálogo, del Ateneo de Madrid.</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28014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2012-04-25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