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oficina de Groupama Seguros en Santiago de Compostela</w:t>
      </w:r>
    </w:p>
    <w:p>
      <w:pPr>
        <w:pStyle w:val="Ttulo2"/>
        <w:rPr>
          <w:color w:val="355269"/>
        </w:rPr>
      </w:pPr>
      <w:r>
        <w:rPr>
          <w:color w:val="355269"/>
        </w:rPr>
        <w:t>La compañía aseguradora continúa con el plan de expansión de su red de oficinas y  agentes exclusivos en Galicia</w:t>
      </w:r>
    </w:p>
    <w:p>
      <w:pPr>
        <w:pStyle w:val="LOnormal"/>
        <w:rPr>
          <w:color w:val="355269"/>
        </w:rPr>
      </w:pPr>
      <w:r>
        <w:rPr>
          <w:color w:val="355269"/>
        </w:rPr>
      </w:r>
    </w:p>
    <w:p>
      <w:pPr>
        <w:pStyle w:val="LOnormal"/>
        <w:jc w:val="left"/>
        <w:rPr/>
      </w:pPr>
      <w:r>
        <w:rPr/>
        <w:t/>
        <w:br/>
        <w:t/>
        <w:br/>
        <w:t>Madrid, 19 de abril de 2012.- Groupama Seguros sigue apostando por el ambicioso proyecto Nexus creado con el objetivo de incrementar la presencia de oficinas de agentes exclusivos en el territorio español.</w:t>
        <w:br/>
        <w:t/>
        <w:br/>
        <w:t>De acuerdo con el plan de expansión de la compañía aseguradora, durante 2012 se llevará a cabo la apertura de 50 nuevos centros, que se añadirán a los 200 ya existentes. Una de esas aperturas se ha llevado a cabo en Santiago Compostela, en la avenida Romero Donallo, 17, local A, que se une a las tres ya existentes y sitúa a la ciudad como una de las localidades con mayor presencia de agentes exclusivos de la multinacional francesa. La aseguradora responde así al objetivo de consolidar a Santiago de Compostela como una zona prioritaria en su estrategia de desarrollo comercial.</w:t>
        <w:br/>
        <w:t/>
        <w:br/>
        <w:t>Con esta inauguración, A Coruña ya cuenta 7 oficinas Nexus, colocándose, por detrás de Valencia (18 centros) y Sevilla (12 centros), como la tercera provincia con más representación de agentes exclusivos, posición que comparte con Vigo, Bilbao, Alicante y Palma de Mallorca.</w:t>
        <w:br/>
        <w:t/>
        <w:br/>
        <w:t>Por su parte, Galicia ya cuenta con 14 oficinas Nexus, consolidándose como la quinta Comunidad Autónoma con más presencia de agentes exclusivos, por detrás de Andalucía, Valencia, Cataluña y Castilla-La Mancha.</w:t>
        <w:br/>
        <w:t/>
        <w:br/>
        <w:t>Fernando Losada, Subdirector General Comercial Mediadores de Groupama Seguros, apuntó que Galicia es un mercado prioritario para la compañía. Seguimos confiando plenamente en un enclave destacable para la comercialización de nuestros productos, donde contamos con una red de mediadores muy vinculada a nuestra estrategia y desarrollo. Y añadió:Los agentes exclusivos de Groupama Seguros conocen de manera cercana y veraz las necesidades reales de cada zona y uno de nuestros pilares estratégicos es precisamente la cercanía al cliente a través del mediador. Por eso apostamos de manera decidida por impulsar el desarrollo de nuestra red de agentes exclusivos como una apuesta firme por ofrecer un mayor y mejor servicio a nuestros clientes.</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http://www.groupama.es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