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REAL MADRID GANA EN LAS REDES SOCIALES</w:t>
      </w:r>
    </w:p>
    <w:p>
      <w:pPr>
        <w:pStyle w:val="Ttulo2"/>
        <w:rPr>
          <w:color w:val="355269"/>
        </w:rPr>
      </w:pPr>
      <w:r>
        <w:rPr>
          <w:color w:val="355269"/>
        </w:rPr>
        <w:t>El Madrid vence en popularidad en redes sociales a pocos días del clásico, con cerca de 92 millones de seguidores
	El Barça cuenta con 21 millones de seguidores menos que el Madrid, según Elclasicoenlared.com
	Dani Alves y Kaká, los más activos. Fàbregas y Casillas, los más influyentes, según la herramienta DKS SocialSmart</w:t>
      </w:r>
    </w:p>
    <w:p>
      <w:pPr>
        <w:pStyle w:val="LOnormal"/>
        <w:rPr>
          <w:color w:val="355269"/>
        </w:rPr>
      </w:pPr>
      <w:r>
        <w:rPr>
          <w:color w:val="355269"/>
        </w:rPr>
      </w:r>
    </w:p>
    <w:p>
      <w:pPr>
        <w:pStyle w:val="LOnormal"/>
        <w:jc w:val="left"/>
        <w:rPr/>
      </w:pPr>
      <w:r>
        <w:rPr/>
        <w:t/>
        <w:br/>
        <w:t/>
        <w:br/>
        <w:t>Barcelona, 17 de Abril de 2012.- El Real Madrid es el gran triunfador en el terreno de las redes sociales, con un total de 91,8 millones de seguidores en los perfiles de Facebook y Twitter del equipo y de los jugadores, frente a los 70,7 del Fútbol Club Barcelona, según muestra el estudio del portal Elclasicoenlared.com, de la compañía DatKnoSys.</w:t>
        <w:br/>
        <w:t/>
        <w:br/>
        <w:t>A pocos días de celebrar el clásico, el equipo de José Mourinho lidera también la conversación de los usuarios, con más de 937.407 menciones; 127.000 referencias online más que los blaugranas en la semana del 10 al 16 de abril.</w:t>
        <w:br/>
        <w:t/>
        <w:br/>
        <w:t>En la lucha de porteros, Iker Casillas vence a Victor Valdés, con 5,2 millones de seguidores en Twitter y Facebook, frente a los 1,9 millones del catalán. Pero la lucha por ganar en popularidad en las redes sociales está más dividida en la plantilla, según muestra el estudio realizado con la herramienta de reputación online DKS SocialSmart de Datknosys.</w:t>
        <w:br/>
        <w:t/>
        <w:br/>
        <w:t>Fàbregas y Casillas, los más influyentes</w:t>
        <w:br/>
        <w:t/>
        <w:br/>
        <w:t>Entre los jugadores más activos en las redes sociales, destacan los blaugranas Dani Alves, que ha escrito más de 39 estados en la última semana y David Villa, con 15 actualizaciones. En las filas del Madrid, Kaká, con 9, y Sergio Ramos, con 5, son los más enganchados a las redes durante la semana previa al clásico.</w:t>
        <w:br/>
        <w:t/>
        <w:br/>
        <w:t>Los goleadores Leo Messi y Cristiano Ronaldo, con 33 y 50 millones de seguidores, son los jugadores con más aficionados apuntados a sus cuentas sociales. Sin embargo, sus mensajes no son los que más alcance y viralización tienen.</w:t>
        <w:br/>
        <w:t/>
        <w:br/>
        <w:t>A pesar de haber escrito sólo un mensaje la última semana, Iker Casillas se consolida como el jugador más popular e influyente de la liga, con una capacidad de alcanzar a más de 20.421 personas con sus mensajes. Los culés le siguen de lejos, liderados por Cesc Fàbregas, que tiene una repercusión en 9.428 personas, o Andrés Iniesta, con 2.795 usuarios.</w:t>
        <w:br/>
        <w:t/>
        <w:br/>
        <w:t>Estos datos se han obtenido gracias al proyecto DKS SocialSmart, una herramienta profesional de análisis competitivo de marcas en redes sociales y de escucha activa. DKS SocialSmart es un producto de DatKnoSys, compañía especializada en el análisis de datos para la toma de decisiones empresariales.</w:t>
        <w:br/>
        <w:t/>
        <w:br/>
        <w:t>Para más información visita: www.elclasicoenlared.com</w:t>
        <w:br/>
        <w:t/>
        <w:br/>
        <w:t>Contacto de prensa: Montse Guerrero - mguerrero@datknosys.com - 934965721</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