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apuesta por el desarrollo de su red de agentes exclusivos.</w:t>
      </w:r>
    </w:p>
    <w:p>
      <w:pPr>
        <w:pStyle w:val="Ttulo2"/>
        <w:rPr>
          <w:color w:val="355269"/>
        </w:rPr>
      </w:pPr>
      <w:r>
        <w:rPr>
          <w:color w:val="355269"/>
        </w:rPr>
        <w:t>La compañía aseguradora continúa con el plan de expansión de su red de oficinas y agentes exclusivos, Nexus, y prevé inaugurar 50 oficinas durante 2012
Tras la apertura de 25 nuevos centros en 2011, Groupama Seguros ya cuenta con 200 oficinas Nexus en toda España.</w:t>
      </w:r>
    </w:p>
    <w:p>
      <w:pPr>
        <w:pStyle w:val="LOnormal"/>
        <w:rPr>
          <w:color w:val="355269"/>
        </w:rPr>
      </w:pPr>
      <w:r>
        <w:rPr>
          <w:color w:val="355269"/>
        </w:rPr>
      </w:r>
    </w:p>
    <w:p>
      <w:pPr>
        <w:pStyle w:val="LOnormal"/>
        <w:jc w:val="left"/>
        <w:rPr/>
      </w:pPr>
      <w:r>
        <w:rPr/>
        <w:t/>
        <w:br/>
        <w:t/>
        <w:br/>
        <w:t>Madrid, 11 de abril de 2012.- Groupama Seguros sigue apostando por el plan de expansión de su red de oficinas y agentes exclusivos, Nexus, un proyecto iniciado en 2006 y que ya se ha consolidado como uno de los pilares estratégicos de la compañía para fortalecer su crecimiento en el mercado español.</w:t>
        <w:br/>
        <w:t/>
        <w:br/>
        <w:t>Tanto es así que la compañía aseguradora acaba de aprobar un nuevo plan de desarrollo y expansión del programa Nexus con el objetivo de abrir 50 nuevos centros durante 2012. Tal y como señaló Olivier Larcher, Director General Negocio de Groupama Seguros, nuestra apuesta por el programa Nexus es clara. A pesar de la crisis económica a la que nos enfrentamos y su evidente repercusión en el sector asegurador durante el año 2011, hemos continuado fortaleciendo nuestra red de oficinas. Y añadió: nuestros agentes exclusivos son un factor clave para incrementar nuestro peso y presencia en el mercado de una manera cercana al cliente final, flexible antes las necesidades de aseguramiento de cada mercado local y altamente cualificada para ofrecer el mejor servicio. Dicho de otro modo, nos permite estar cerca de las necesidades de nuestros clientes con la cercanía de una empresa local, y responder a estas necesidades con la garantía y solvencia de una gran empresa.</w:t>
        <w:br/>
        <w:t/>
        <w:br/>
        <w:t>Durante el año 2011 se abrieron 25 nuevas oficinas Nexus, terminando el año con un total de 200 centros dirigidos por agentes exclusivos de toda España. Andalucía es la comunidad autónoma con mayor implantación del programa Nexus, con un total de 40 oficinas, seguida de la Comunidad Valenciana, que terminó 2011 con 29 centros.</w:t>
        <w:br/>
        <w:t/>
        <w:br/>
        <w:t>Groupama Seguros puso en marcha el proyecto NEXUS en 2006 como uno de los pilares de expansión de la compañía en el mercado español, centrando el programa en la configuración de una red de oficinas para la comercialización en exclusiva de los productos de la compañía.</w:t>
        <w:br/>
        <w:t/>
        <w:br/>
        <w:t>Al cierre de 2011 los agentes NEXUS registraron un volumen de negocio de más de 122 millones de euros, lo que supone un crecimiento del 7,8 % respecto al ejercicio anterior y cerca ya de un 18 % del volumen total (del Canal de Mediadores) registrado por la compañía.</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