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MEWA MULTITEX ofrece un servicio para mantener limpios los talleres españoles que ahorra costes y está conforme con el medio ambiente</w:t>
      </w:r>
    </w:p>
    <w:p>
      <w:pPr>
        <w:pStyle w:val="Ttulo2"/>
        <w:rPr>
          <w:color w:val="355269"/>
        </w:rPr>
      </w:pPr>
      <w:r>
        <w:rPr>
          <w:color w:val="355269"/>
        </w:rPr>
        <w:t>MEWA Textil-Management, una de las principales empresas de gestión textil de Europa, afirma que gracias a la utilización de su servicio integral los talleres cumplen las normativas medioambientales y pueden ahorrar costes. Este sector está siendo uno de los más afectados por la actual situación económica.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gestión textil de MEWA incluye el suministro, la recogida, un lavado respetuoso con el medioambiente y la devolución de los textiles industriales. Especialmente para los talleres españoles MEWA ofrece una solución práctica para la absorción de aceites y derrames, que al mismo tiempo ayuda a ahorrar costes en eliminación de residuos y materiales de un solo uso y a cumplir con las regulaciones medio ambientales y de la gestión de residuos. La alfombrilla MEWA Multitex  absorbe hasta tres litros de aceite y es apta para cualquier superficie y espacio. Gracias a su concepto de gestión textil, los líquidos peligrosos se recogen en un lugar seguro en las instalaciones de MEWA y son reciclados de manera respetuosa con el medio ambiente.</w:t>
        <w:br/>
        <w:t/>
        <w:br/>
        <w:t>La crisis económica está afectando de forma considerable a los talleres españoles. Según datos de Conepa (Federación Española de Empresarios Profesionales de Automoción) un 10% de las empresas de este sector teme por su supervivencia. Aproximadamente, añaden desde Conepa, unos 2.500 talleres han cerrado o cambiado de titular en el último año, al que califican del peor de la crisis.</w:t>
        <w:br/>
        <w:t/>
        <w:br/>
        <w:t>En estos momentos, los talleres deben enfrentarse a una situación muy preocupante, una crisis económica que ha reducido su actividad y que ha hecho proliferar la competencia desleal. Por eso, las empresas proveedoras especializadas en este sector, debemos tratar de ofrecerles productos y servicios que les ayuden a sobrellevar esta situación y a ahorrar costes, explica Karl-Stephan Schneider, Gerente de MEWA España.</w:t>
        <w:br/>
        <w:t/>
        <w:br/>
        <w:t>MEWA Textil-Management ha creado una alfombrilla para aquellos lugares donde se producen derrames de líquidos aceitosos y acuosos.</w:t>
        <w:br/>
        <w:t/>
        <w:br/>
        <w:t>MEWA Multitex absorbe con facilidad aceites de motores, engranajes, disolventes, lubricantes refrigeradores o lejías. Su tecnología resulta tan eficaz gracias a su sistema de multicapas que transporta los líquidos del exterior hasta el interior y los retiene en un núcleo de forma permanente. Esta alfombrilla, con unas dimensiones de 60x 90 cm, se adapta a los espacios más inaccesibles, a la vez que protege eficazmente a los empleados asegurando la retención de los líquidos y evitando su derrame en las instalaciones. Se caracteriza por su alta resistencia, su longevidad y su poder de absorción, que deja la parte exterior prácticamente seca.</w:t>
        <w:br/>
        <w:t/>
        <w:br/>
        <w:t>El servicio integral de MEWA incluye asesoramiento, equipamiento basado en las necesidades particulares de cada negocio e intercambio regular de las alfombrillas usadas por otras nuevas. Las utilizadas son lavadas en un proceso de limpieza respetable con el medioambiente y tras pasar estrictos controles de calidad son devueltas al ciclo de reutilización. Su almacenaje y transporte se realiza en los contenedores de seguridad Safety Container SaCon, desarrollados por MEWA y homologados por la ONU para el transporte de mercancías peligrosas por carretera.</w:t>
        <w:br/>
        <w:t/>
        <w:br/>
        <w:t>De esta forma, se ahorra en costes de aprovisionamiento, almacenamiento y logística, así como en trámites, puesto que se evita la obligación y gestión de aportar certificados de eliminación de residuos y reciclaje. MEWA se ocupa también de esta responsabilidad ya que cuenta con las certificaciones correspondientes.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