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Cristina Galmiche recomienda para el Día de la Madre el tratamiento Mille Lumiére de María Galland</w:t>
      </w:r>
    </w:p>
    <w:p>
      <w:pPr>
        <w:pStyle w:val="Ttulo2"/>
        <w:rPr>
          <w:color w:val="355269"/>
        </w:rPr>
      </w:pPr>
      <w:r>
        <w:rPr>
          <w:color w:val="355269"/>
        </w:rPr>
        <w:t>El Instituto de Belleza Cristina Galmiche ofrece un exclusivo tratamiento basado en la línea anti-edad MILLE de María Galland a base de trufa y oro</w:t>
      </w:r>
    </w:p>
    <w:p>
      <w:pPr>
        <w:pStyle w:val="LOnormal"/>
        <w:rPr>
          <w:color w:val="355269"/>
        </w:rPr>
      </w:pPr>
      <w:r>
        <w:rPr>
          <w:color w:val="355269"/>
        </w:rPr>
      </w:r>
    </w:p>
    <w:p>
      <w:pPr>
        <w:pStyle w:val="LOnormal"/>
        <w:jc w:val="left"/>
        <w:rPr/>
      </w:pPr>
      <w:r>
        <w:rPr/>
        <w:t/>
        <w:br/>
        <w:t/>
        <w:br/>
        <w:t>El Instituto de Belleza Cristina Galmiche, con más de 25 años de experiencia, recomienda como regalo para el Día de la Madre un exclusivo tratamiento antiaging de última generación que hidrata, revitaliza, ilumina y reafirma la piel y en el que se utiliza la línea MILLE de María Galland.</w:t>
        <w:br/>
        <w:t/>
        <w:br/>
        <w:t>La línea de tratamiento anti-edad MILLE incorpora el complejo TOPCMG, extraído de la trufa de verano (Tuber aestivum). Se trata de un complejo de sustancias activas a base de trufa, oro de 24 quilates, biopéptidos anti-edad y un premiado activador celular. Indicado para pieles maduras, este complejo disminuye las arrugas, hidrata y alisa la piel de forma significativa.</w:t>
        <w:br/>
        <w:t/>
        <w:br/>
        <w:t>El tratamiento MILLE Lumière aporta a la piel luminosidad, calma y armonía. Además de hidratar, se consigue revitalizar las células y un efecto lifting que contrarresta los efectos de la edad. Con el paso de los años, la piel pierde su elasticidad y se marcan más las arrugas. Una mala alimentación, el estrés, así como un menor ritmo de la división celular hacen que la piel asimile peor los nutrientes, explica Cristina Galmiche.</w:t>
        <w:br/>
        <w:t/>
        <w:br/>
        <w:t>Durante 90 minutos, este tratamiento se realiza en cabina e incluye higiene facial, exfoliado, dos mascarillas y dos masajes faciales. Todo esto en una atmósfera muy especial, limpia y relajante.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