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Ojos que saltan a la vista</w:t>
      </w:r>
    </w:p>
    <w:p>
      <w:pPr>
        <w:pStyle w:val="Ttulo2"/>
        <w:rPr>
          <w:color w:val="355269"/>
        </w:rPr>
      </w:pPr>
      <w:r>
        <w:rPr>
          <w:color w:val="355269"/>
        </w:rPr>
        <w:t>tratamientos no quirúrgicos para ojos saltones</w:t>
      </w:r>
    </w:p>
    <w:p>
      <w:pPr>
        <w:pStyle w:val="LOnormal"/>
        <w:rPr>
          <w:color w:val="355269"/>
        </w:rPr>
      </w:pPr>
      <w:r>
        <w:rPr>
          <w:color w:val="355269"/>
        </w:rPr>
      </w:r>
    </w:p>
    <w:p>
      <w:pPr>
        <w:pStyle w:val="LOnormal"/>
        <w:jc w:val="left"/>
        <w:rPr/>
      </w:pPr>
      <w:r>
        <w:rPr/>
        <w:t/>
        <w:br/>
        <w:t/>
        <w:br/>
        <w:t>Ojos que saltan a la vista</w:t>
        <w:br/>
        <w:t/>
        <w:br/>
        <w:t>Embellecer los ojos saltones ya es posible con las técnicas del Dr. José González Vidal, especialista en miradas</w:t>
        <w:br/>
        <w:t/>
        <w:br/>
        <w:t>Propone tratamientos no quirúrgicos con ácido hialurónico o hilos tensores, o bien la Mullerectomía</w:t>
        <w:br/>
        <w:t/>
        <w:br/>
        <w:t>Reducir el aspecto de los ojos saltones ya es posible gracias a los tratamientos del Dr. José González Vidal, oftalmólogo y cirujano ocular Director de las Clínicas Miestetic. El doctor recomienda un protocolo específico para cada tipo de mirada con la que conseguir decir adiós a los ojos saltones.</w:t>
        <w:br/>
        <w:t/>
        <w:br/>
        <w:t>Los ojos saltones se producen en la mayoría de los casos por una retracción del párpado superior o por una caída del párpado inferior. Solo en los casos más severos (exoftalmos) las causas están relacionadas con problemas de tiroides nos explica el especialista en miradas, Dr. José González Vidal.</w:t>
        <w:br/>
        <w:t/>
        <w:br/>
        <w:t>Tratamientos NO quirúrgicos para los ojos saltones</w:t>
        <w:br/>
        <w:t/>
        <w:br/>
        <w:t>En los casos en los que el aspecto de los ojos saltones que no es severo, el doctor José González Vidal trata tanto el párpado superior como el inferior sin necesidad de entrar en quirófano.</w:t>
        <w:br/>
        <w:t/>
        <w:br/>
        <w:t>Tratamiento Beauty Eyes con ácido hialurónico</w:t>
        <w:br/>
        <w:t/>
        <w:br/>
        <w:t>Mediante ácido hialurónico el doctor consigue que el párpado superior adquiera peso y baje ligeramente. De está forma disminuye la apertura de este párpado, reduciendo el aspecto de ojo saltón. Al mismo tiempo en el párpado inferior aplica el ácido hialurónico a nivel de periostio para sujetar el párpado y evitar que baje tanto como antes, reduciendo también el semblante de ojo saltón.</w:t>
        <w:br/>
        <w:t/>
        <w:br/>
        <w:t>El precio varía según la cantidad de ácido hialurónico necesaria: desde 300€</w:t>
        <w:br/>
        <w:t/>
        <w:br/>
        <w:t>Tratamiento Beauty Eyes con hilos tensores</w:t>
        <w:br/>
        <w:t/>
        <w:br/>
        <w:t>En los casos en la que la caída del párpado inferior es más fuerte, con lo que se remarcan los ojos sobresalidos, el Dr. González Vidal aconseja los hilos tensores de acido poliláctico 100% absorbible. Es un tratamiento que dura unos 20 minutos y en el que el doctor utiliza los hilos tensores para elevar el pómulo y el párpado inferior.</w:t>
        <w:br/>
        <w:t/>
        <w:br/>
        <w:t>Precio de la elevación con hilos tensores: 1.500€</w:t>
        <w:br/>
        <w:t/>
        <w:br/>
        <w:t>Tratamiento quirúrgico para los ojos saltones: Mullerectomía</w:t>
        <w:br/>
        <w:t/>
        <w:br/>
        <w:t>El Dr. José González Vidal, recomienda este tratamiento en los casos que los ojos saltones están muy marcados. Se denomina Mullerectomía, ya que es una intervención en la que se debilita el músculo de Muller para permitir que el párpado cierre más. El musculo de Muller es responsable en parte de la retracción del parpado superior, ya que hace que se abra demasiado. Al debilitarlo ligeramente, conseguimos que el párpado caiga 1mm con lo que se produce una menor distancia cuando tenemos los ojos abiertos, entre el párpado superior y el inferior, y por tanto un ojo menos saltón. En los casos que sean necesario, el párpado inferior también se puede subir por vía conjuntival y mediante una elevación quirúrgica del pómulo (se realiza un despegamiento del pómulo, se libera y se sutura en una posición más elevada cerca del reborde de la orbita). Este tratamiento no deja cicatrices y tiene una durada de unos 40 minutos. Es necesario anestesia local.</w:t>
        <w:br/>
        <w:t/>
        <w:br/>
        <w:t>Precio 2.500 €, si solo se toca el párpado superior. El inferior depende del grado de caída (El tratamiento es más largo y laborioso, sobre los 4.000€)</w:t>
        <w:br/>
        <w:t/>
        <w:br/>
        <w:t>Acerca de la CLÍNICA MIESTÉTIC  Dr. José González Vidal</w:t>
        <w:br/>
        <w:t/>
        <w:br/>
        <w:t>La Clínica Miestetic es una clínica Médica avanzada en estética ocular, facial y corporal. El objetivo de la Clínica Miestetic es conseguir un rostro natural y bello, mediante técnicas no quirúrgicas, dando firmeza a la piel, tensando el contorno de los ojos, elevando los pómulos, reafirmando el óvalo de la cara, así como, obtener una piel suave y luminosa.</w:t>
        <w:br/>
        <w:t/>
        <w:br/>
        <w:t>El Dr. José González Vidal, Director de la Clínica Miestetic forma parte de la élite de oftalmología de nuestro país. Cirujano ocular de reconocido prestigio en el campo de la Blefaroplastia Estética, ha sido pionero en la introducción de las últimas técnicas de rejuvenecimiento del contorno de los ojos, la eliminación de bolsas y ojeras.</w:t>
        <w:br/>
        <w:t/>
        <w:br/>
        <w:t>En la Clínica Miestetic también disponen de un área de Medicina Estética especializada en Rejuvenecimiento Facial no quirúrgico y Antiaging y un área de oftalmología, que se complementan para conseguir dar a sus pacientes una mirada llena de luz y vida.</w:t>
        <w:br/>
        <w:t/>
        <w:br/>
        <w:t>Después de 12 años en Valencia, la Clínica Miestetic ofrece también todos sus servicios Madrid en el reconocido Hospital USP San Camilo y acaba de abrir su consulta en Barcelona en la Clínica Nostra Senyora del Remei.</w:t>
        <w:br/>
        <w:t/>
        <w:br/>
        <w:t>Clínica Miestetic</w:t>
        <w:br/>
        <w:t/>
        <w:br/>
        <w:t>Dr. José González Vidal</w:t>
        <w:br/>
        <w:t/>
        <w:br/>
        <w:t>www.miestetic.com</w:t>
        <w:br/>
        <w:t/>
        <w:br/>
        <w:t>Valencia</w:t>
        <w:br/>
        <w:t/>
        <w:br/>
        <w:t>Plaza Alfonso el Magnánimo 5, 15ª</w:t>
        <w:br/>
        <w:t/>
        <w:br/>
        <w:t>Tel. 963 522 559</w:t>
        <w:br/>
        <w:t/>
        <w:br/>
        <w:t>Madrid, Hospital USP San Camilo</w:t>
        <w:br/>
        <w:t/>
        <w:br/>
        <w:t>C/ Juan Bravo, 39</w:t>
        <w:br/>
        <w:t/>
        <w:br/>
        <w:t>Tel. 902 08 20 08</w:t>
        <w:br/>
        <w:t/>
        <w:br/>
        <w:t>Barcelona, Miestetic</w:t>
        <w:br/>
        <w:t/>
        <w:br/>
        <w:t>C/ Vía Augusta, 229</w:t>
        <w:br/>
        <w:t/>
        <w:br/>
        <w:t>Tel. 902 08 20 08</w:t>
        <w:br/>
        <w:t/>
        <w:br/>
        <w:t>Para más información:</w:t>
        <w:br/>
        <w:t/>
        <w:br/>
        <w:t>T. 93 368 24 81 - 649901494</w:t>
        <w:br/>
        <w:t/>
        <w:br/>
        <w:t>Laura Rodríguez - lrodriguez@sogues.com</w:t>
        <w:br/>
        <w:t/>
        <w:br/>
        <w:t>Mireia Folguera  mfolguera@sogues.com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