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 producto innovador de elregalomusical.com</w:t>
      </w:r>
    </w:p>
    <w:p>
      <w:pPr>
        <w:pStyle w:val="Ttulo2"/>
        <w:rPr>
          <w:color w:val="355269"/>
        </w:rPr>
      </w:pPr>
      <w:r>
        <w:rPr>
          <w:color w:val="355269"/>
        </w:rPr>
        <w:t>Amplía su línea de negocio al sector textil, basado en la personalización de camisetas.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equipo de elregalomusical.com, en su constante afán de innovación, ha desarrollado una línea textil, basada en la personalización musical de camisetas.</w:t>
        <w:br/>
        <w:t/>
        <w:br/>
        <w:t>Cada prenda lleva estampada una canción exclusiva. Por lo que es un producto completamente original y diferente.</w:t>
        <w:br/>
        <w:t/>
        <w:br/>
        <w:t>Los compositores escriben una melodía para cada cliente, con su propio nombre, creando así una camiseta única.</w:t>
        <w:br/>
        <w:t/>
        <w:br/>
        <w:t>Por otra parte, elregalomusical.com es la única empresa en España que ofrece este artículo.</w:t>
        <w:br/>
        <w:t/>
        <w:br/>
        <w:t>En breve, se iniciará su distribución.</w:t>
        <w:br/>
        <w:t/>
        <w:br/>
        <w:t>Recordemos que elregalomusical.com inició su andadura a principios de este año 2012 y está consolidándose como una web de referencia para todo tipo de composiciones y regalos musicales.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