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 la nueva temporada de POLE POSITION Shell ClubSmart, en la que podrás ganar fabulosos premios</w:t>
      </w:r>
    </w:p>
    <w:p>
      <w:pPr>
        <w:pStyle w:val="Ttulo2"/>
        <w:rPr>
          <w:color w:val="355269"/>
        </w:rPr>
      </w:pPr>
      <w:r>
        <w:rPr>
          <w:color w:val="355269"/>
        </w:rPr>
        <w:t>Shell CLUBSMART propone por tercer año consecutivo a los aficionados del mundo de las carreras acertar la posición final de los pilotos Ferrari y Ducati tras cada prueba</w:t>
      </w:r>
    </w:p>
    <w:p>
      <w:pPr>
        <w:pStyle w:val="LOnormal"/>
        <w:rPr>
          <w:color w:val="355269"/>
        </w:rPr>
      </w:pPr>
      <w:r>
        <w:rPr>
          <w:color w:val="355269"/>
        </w:rPr>
      </w:r>
    </w:p>
    <w:p>
      <w:pPr>
        <w:pStyle w:val="LOnormal"/>
        <w:jc w:val="left"/>
        <w:rPr/>
      </w:pPr>
      <w:r>
        <w:rPr/>
        <w:t/>
        <w:br/>
        <w:t/>
        <w:br/>
        <w:t>Madrid, 2 de abril de 2012. Esta temporada, los pilotos de Ferrari y Ducati volverán a sentirse observados muy de cerca por todos los seguidores de POLE POSITION Shell ClubSmart. Coincidiendo con el inicio de temporada de Fórmula Uno y Moto GP, Shell ClubSmart, el programa de Fidelización de las estaciones de Shell, ha puesto de nuevo en la línea de salida su portal http://www.poleposition.tarjetashellclubsmart.es/.</w:t>
        <w:br/>
        <w:t/>
        <w:br/>
        <w:t>Los tres participantes ganadores de cada Gran Premio que mayores aciertos demuestren con las posiciones de los pilotos de Ferrari (Fórmula Uno) y Ducati (Moto GP), conseguirán merchandising de ambas marcas como camisetas de Ferrari y de Ducati. Además, en Facebook se sortearán cada semana- camisetas de Fernando Alonso, bolsas-saquitos oficiales de Ferrari., camisetas de chica de Ducati y riñoneras de esta misma marca.</w:t>
        <w:br/>
        <w:t/>
        <w:br/>
        <w:t>Los seguidores POLE POSITION Shell ClubSmart también vuelven a tener la oportunidad de seguir comentando cada movimiento que ocurra durante la temporada desde la página que esta comunidad tiene en Facebook: http://www.facebook.com/POLEPOSITIONshellClubSmart.</w:t>
        <w:br/>
        <w:t/>
        <w:br/>
        <w:t>Cambios con respecto a la temporada anterior</w:t>
        <w:br/>
        <w:t/>
        <w:br/>
        <w:t>Con respecto a la temporada anterior, este divertido punto de encuentro virtual para los aficionados de las motos y la Fórmula Uno ha experimentado algunos cambios, como un diseño más moderno y usable, con carrusel de fondos de pantalla de alta resolución, una mayor integración con redes sociales (acceso mediante el perfil de Facebook, o integración de los perfiles de Twitter de los pilotos) y una nueva sección actualidad con noticias de motor.</w:t>
        <w:br/>
        <w:t/>
        <w:br/>
        <w:t>Este año, además, cualquiera de ellos va a poder volver a participar en el concurso accediendo sencillamente con su nombre de usuario y contraseña sin necesidad de volver a registrarse en el portal. Además de confiar en la misma mecánica de juego, la pole del concurso también es igual, pero hemos incluido un segundo premio, por un lado una entrada doble más alojamiento y desplazamiento para uno de los dos grandes Premios de Fórmula Uno que se celebrarán en España durante la temporada 2013 para el Ganador y dos entradas individuales para uno de los Grandes Premios de Moto GP en España en 2.013 para el segundo.</w:t>
        <w:br/>
        <w:t/>
        <w:br/>
        <w:t>Durante la temporada anterior POLE POSITION Shell ClubSmart contó con más de 4.500 usuarios dados de alta en la aplicación, más de 5.000 apuestas y más de 2.000 comentarios generados en la comunidad.</w:t>
        <w:br/>
        <w:t/>
        <w:br/>
        <w:t>Shell ClubSmart premia la fidelidad</w:t>
        <w:br/>
        <w:t/>
        <w:br/>
        <w:t>Con esta iniciativa, Shell ClubSmart pretende seguir premiando la fidelidad de los usuarios de la tarjeta de puntos y dando a conocer de una forma divertida y diferente las ventajas de su programa de socios. Por esta razón, y tal y como se indica en las Bases de la promoción, para poder recibir los premios, es necesario que los ganadores tengan la tarjeta Shell ClubSmart y hayan realizado al menos una operación de acumulación de puntos al repostar en alguna de las estaciones de servicio Shell.</w:t>
        <w:br/>
        <w:t/>
        <w:br/>
        <w:t>Shell ClubSmart, una temporada más ha vuelto a confiar en Adesis Netlife como compañía desarrolladora de esta aplicación y responsable del community management de su comunidad en Facebook. La consultora en Internet, ha sido también responsable del resto de soluciones web lanzadas por Shell ClubSmart durante los últimos años.</w:t>
        <w:br/>
        <w:t/>
        <w:br/>
        <w:t>Cómo participar en Pole Position Shell ClubSmart</w:t>
        <w:br/>
        <w:t/>
        <w:br/>
        <w:t>Para participar en POLE POSITION Shell ClubSmart será necesario registrarse en el microsite http://www.poleposition.tarjetashellclubsmart.es. Una vez validado como usuario, cada participante, durante los días previos a la celebración de un GRAN PREMIO, tendrá que entrar en el portal y hacer sus apuestas para esa jornada. En concreto, deberá acertar (o aproximarse al máximo) la posición final de los pilotos de Ferrari: Fernando Alonso y Felipe Massa en Fórmula Uno y la de los pilotos de Ducati en Moto GP: Valentino Rossi y Nicky Hayden. Además, para evitar posibles empates, cada participante tendrá que apostar también por la vuelta rápida de Fernando Alonso o Valentino Rossi (indicando minutos, segundos y milisegundos), dependiendo de si el Gran Premio es de Fórmula Uno de Moto GP.</w:t>
        <w:br/>
        <w:t/>
        <w:br/>
        <w:t>Tras la finalización de cada Gran Premio, se recuperarán todas las apuestas y se otorgarán los puntos correspondientes, el baremo de puntuaciones es el siguiente:</w:t>
        <w:br/>
        <w:t/>
        <w:br/>
        <w:t>Acierto en la posición del piloto (4 puntos), una posición por encima o por debajo (3 puntos), dos posiciones por encima o por debajo (2 puntos).</w:t>
        <w:br/>
        <w:t/>
        <w:br/>
        <w:t>En caso de empate a final de temporada, se tendrá en cuenta el número de posiciones acertadas durante los Grandes Premios.</w:t>
        <w:br/>
        <w:t/>
        <w:br/>
        <w:t>Acerca de Adesis Netlife</w:t>
        <w:br/>
        <w:t/>
        <w:br/>
        <w:t>Adesis Netlife es una compañía de capital 100% español e independiente fundada en 1999 y con oficinas en Madrid y México. Su amplia experiencia en el sector de la consultoría y estrategia en la Red, y los casi 600 proyectos realizados para las principales compañías del país, avalan su trayectoria.</w:t>
        <w:br/>
        <w:t/>
        <w:br/>
        <w:t>Como compañía de servicios integrales, Adesis Netlife cubre la totalidad de las áreas de negocio relacionadas con las nuevas tecnologías: negocio online, desarrollo y adaptación de aplicaciones web de gestión, creación y adaptación digital y marketing on-line. Su estrategia de negocio se basa en tres pilares: internalización de los servicios, resultados basados en ROI, y compromiso de calidad.</w:t>
        <w:br/>
        <w:t/>
        <w:br/>
        <w:t>http://www.adesis.com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