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poker social revolucionará el juego online</w:t>
      </w:r>
    </w:p>
    <w:p>
      <w:pPr>
        <w:pStyle w:val="Ttulo2"/>
        <w:rPr>
          <w:color w:val="355269"/>
        </w:rPr>
      </w:pPr>
      <w:r>
        <w:rPr>
          <w:color w:val="355269"/>
        </w:rPr>
        <w:t>La empresa española Cmedia lanza un portal de poker social multilingüe, Soda Poker, con una gran proyección en el sector del poker social internacional, presentando una alternativa al monopolio de los sitios de poker de apuestas. El Poker social ya cuenta con más de 30 millones de usuarios en todo el mundo.</w:t>
      </w:r>
    </w:p>
    <w:p>
      <w:pPr>
        <w:pStyle w:val="LOnormal"/>
        <w:rPr>
          <w:color w:val="355269"/>
        </w:rPr>
      </w:pPr>
      <w:r>
        <w:rPr>
          <w:color w:val="355269"/>
        </w:rPr>
      </w:r>
    </w:p>
    <w:p>
      <w:pPr>
        <w:pStyle w:val="LOnormal"/>
        <w:jc w:val="left"/>
        <w:rPr/>
      </w:pPr>
      <w:r>
        <w:rPr/>
        <w:t/>
        <w:br/>
        <w:t/>
        <w:br/>
        <w:t>La empresa española Cmedia, que cuenta con una red de poker de más de 2 millones de usuarios registrados y una media de 100.000 nuevos registros mensuales, ha lanzado Sodapoker.com, la nueva plataforma multilingüe de poker social. Un modelo de poker que ha crecido en el sector del social gaming hasta convertirse en uno de los juegos más populares y rentables de la industria, con más de 30 millones de jugadores participando en diferentes plataformas.</w:t>
        <w:br/>
        <w:t/>
        <w:br/>
        <w:t>Desde la aparición de los juegos online, el poker se ha ido haciendo un hueco cada vez más grande, tanto en la industria como en los hogares. Internet ha facilitado una mayor accesibilidad a este juego, lo que ha permitido a mucha gente descubrirlo, y hace sólo cinco años alcanzaba su mayor popularidad en Estados Unidos. Millones de personas en todo el mundo están registradas en sitios web para jugar al poker, tanto en versiones gratuitas como con formatos donde se apuesta con dinero real.</w:t>
        <w:br/>
        <w:t/>
        <w:br/>
        <w:t>La siguiente revolución para el mundo del poker ha llegado desde las redes sociales, y algunas de ellas, como Facebook, han incorporado el poker entre sus juegos, con opciones de juego gratuito o modo fun, lo cual ha permitido a sus usuarios descubrir el poker, ampliando su introducción en nuevos sectores sociales. Esta modalidad de poker jugado sin dinero real se ha rebautizado como social poker, concepto que combina el poker en línea con las prestaciones de las redes sociales.</w:t>
        <w:br/>
        <w:t/>
        <w:br/>
        <w:t>A diferencia del poker de pago, cuyo único objetivo es puramente económico, el modelo de poker social prioriza el entretenimiento: la idea ya no es jugar contra otros usuarios para ganarse su dinero, sino jugar con otras personas para compartir experiencias.</w:t>
        <w:br/>
        <w:t/>
        <w:br/>
        <w:t>En consonancia con esta tendencia, la empresa española Cmedia ha lanzado la comunidad de poker social Sodapoker.com, lo más parecido a echar una partida en casa con los amigos. Está dirigida a todo tipo de usuarios, sea cual sea su nivel de conocimiento en poker. Sodapoker.com ofrece un servicio freemium, donde los usuarios pueden jugar al poker gratis tantas veces como quieran, ya que cada vez que entran son obsequiados con nuevas fichas. Por otra parte, existe la posibilidad de adquirir fichas adicionales para acceder a las mejores mesas, donde juegan los usuarios más expertos y se apuesta más alto.</w:t>
        <w:br/>
        <w:t/>
        <w:br/>
        <w:t>El registro en Sodapoker.com se realiza en un par de pasos, y con dos clics más el usuario ya está sentado a la mesa, que no tendrá que abandonar para realizar consultas de juego, ya que Sodapoker ofrece toda una serie de artículos didácticos y formativos sobre poker. En Sodapoker.com, el usuario encontrará un entorno de gran calidad, con un diseño ameno y detallista, y avanzados recursos tecnológicos.</w:t>
        <w:br/>
        <w:t/>
        <w:br/>
        <w:t>Los creadores de Sodapoker.com</w:t>
        <w:br/>
        <w:t/>
        <w:br/>
        <w:t>Sodapoker.com es un proyecto de Cmedia, una empresa con sede en Barcelona, que acumula más de 5 años de trayectoria en la publicación de contenidos especializados en igaming (juegos por Internet). En todo este tiempo, ha cosechado una extensa red que abarca unos 1000 sitios y marcas sobre gaming y gambling, la cual genera alrededor de 25 millones de visitas y 70 millones de páginas vistas al año.</w:t>
        <w:br/>
        <w:t/>
        <w:br/>
        <w:t>Actualmente, la red de poker de Cmedia tiene ya 2 millones de usuarios registrados, 15 millones de visitas al año y una media de 100.000 nuevos registros mensuales.</w:t>
        <w:br/>
        <w:t/>
        <w:br/>
        <w:t>Más información en sodapoker.com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