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Frutas Plasencia, S.L. confía en Gregal para implantar Microsoft Dynamics NAV en su empresa.</w:t>
      </w:r>
    </w:p>
    <w:p>
      <w:pPr>
        <w:pStyle w:val="Ttulo2"/>
        <w:rPr>
          <w:color w:val="355269"/>
        </w:rPr>
      </w:pPr>
      <w:r>
        <w:rPr>
          <w:color w:val="355269"/>
        </w:rPr>
        <w:t>Frutas Plasencia, S.L. confía en Gregal para implantar Microsoft Dynamics NAV en su empresa.</w:t>
      </w:r>
    </w:p>
    <w:p>
      <w:pPr>
        <w:pStyle w:val="LOnormal"/>
        <w:rPr>
          <w:color w:val="355269"/>
        </w:rPr>
      </w:pPr>
      <w:r>
        <w:rPr>
          <w:color w:val="355269"/>
        </w:rPr>
      </w:r>
    </w:p>
    <w:p>
      <w:pPr>
        <w:pStyle w:val="LOnormal"/>
        <w:jc w:val="left"/>
        <w:rPr/>
      </w:pPr>
      <w:r>
        <w:rPr/>
        <w:t/>
        <w:br/>
        <w:t/>
        <w:br/>
        <w:t>Frutas Plasencia, S.L., fundada en el año 1.969, es una empresa familiar dedicada a la comercialización de naranjas, clementinas, limones, sandías y melones, contando para ello con una central logística ubicada en Faura (Valencia), así como puntos de venta propios emplazados en Madrid y Barcelona.</w:t>
        <w:br/>
        <w:t/>
        <w:br/>
        <w:t>Plasencia es una marca puntera en el mercado español, aunque en los últimos años ha abierto una puerta a la exportación, siendo Francia, Polonia, Ucrania, Italia y Arabia Saudí sus principales mercados en el exterior.</w:t>
        <w:br/>
        <w:t/>
        <w:br/>
        <w:t>VisionFruit, Add-On del ERP Microsoft Dynamics NAV desarrollado por Gregal, será la herramienta que va a utilizar la empresa para cubrir todas las áreas de gestión (comercial, control de campos, económico-financiera, trazabilidad, costes, recursos humanos,).</w:t>
        <w:br/>
        <w:t/>
        <w:br/>
        <w:t>Con la implantación de esta nueva herramienta, la dirección de la empresa tiene como objetivo principal el poseer un sistema de información total que le permita una toma de decisión rápida y flexible. Se ha definido el proyecto con el compromiso de poder tener implantada la nueva herramienta a partir de junio de 2.012.</w:t>
        <w:br/>
        <w:t/>
        <w:br/>
        <w:t>Detalles del contacto:</w:t>
        <w:br/>
        <w:t/>
        <w:br/>
        <w:t>Gregal Soluciones Informáticas, S.L.</w:t>
        <w:br/>
        <w:t/>
        <w:br/>
        <w:t>C/ Mossen Febrer</w:t>
        <w:br/>
        <w:t/>
        <w:br/>
        <w:t>Valencia</w:t>
        <w:br/>
        <w:t/>
        <w:br/>
        <w:t>Tlf: 902503339</w:t>
        <w:br/>
        <w:t/>
        <w:br/>
        <w:t>Web: http://www.gregal.info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