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Medidores de Estrés térmico - WBGT</w:t>
      </w:r>
    </w:p>
    <w:p>
      <w:pPr>
        <w:pStyle w:val="Ttulo2"/>
        <w:rPr>
          <w:color w:val="355269"/>
        </w:rPr>
      </w:pPr>
      <w:r>
        <w:rPr>
          <w:color w:val="355269"/>
        </w:rPr>
        <w:t>Alava Ingenieros en colaboración con su socio tecnológico Delta Ohm pone a su disposición equipos portátiles y equipos de mano para realizar las medidas necesarias para la evaluación de estrés térmico en los puestos de trabajo.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Equipo portátil para la evaluación de estrés térmico. HD 32.1</w:t>
        <w:br/>
        <w:t/>
        <w:br/>
        <w:t>Este equipo permite medir y estudiar el microclima en los lugares de trabajo de acuerdo a los siguientes estándares internaciones: EN ISO 7726, EN ISO 7730, EN ISO 27243, EN ISO 7933, EN ISO 11079 y EN ISO 8996.</w:t>
        <w:br/>
        <w:t/>
        <w:br/>
        <w:t>Se basa en un trípode sobre el que se acopla un datalogger que incluye un display para visualización y manejo, sensor de presión barométrica, temperatura y humedad relativa con capacidad de registro de 67600 datos. A este datalogger se pueden asociar hasta un total de 8 sondas configurando el equipo de manera que elija las sondas necesarias únicamente para su estudio.</w:t>
        <w:br/>
        <w:t/>
        <w:br/>
        <w:t>Gracias a las distintas sondas y posibilidades del trípode el conjunto permite obtener parámetros como: temperatura de globo, de bulbo húmedo, velocidad de viento a distintas alturas (cabeza, abdomen y tobillos), radiación, iluminación, CO, CO2</w:t>
        <w:br/>
        <w:t/>
        <w:br/>
        <w:t>Equipo de mano para la evaluación de estrés térmico. HD 32.2 y HD 32.3</w:t>
        <w:br/>
        <w:t/>
        <w:br/>
        <w:t>Se trata de un equipo portátil y ligero, que se puede llevar en la mano o bien montar sobre un trípode para realizar cálculos del índice WBGT. Permite hacer estudios siguiendo la normativa siguiente: ISO 7243, ISO 8996, ISO 7726 e ISO 7730.</w:t>
        <w:br/>
        <w:t/>
        <w:br/>
        <w:t>El equipo dispone de 3 entradas independientes en las que se pueden acoplar distintas sondas, o bien fijas sobre el equipo o bien con cable para aumentar su versatilidad. Las sondas se pueden combinar para calcular el estrés térmico tanto en ambientes expuestos a radiación solar como sin ella.</w:t>
        <w:br/>
        <w:t/>
        <w:br/>
        <w:t>Permite el registro de los datos tomados por las sondas, así como la visualización de datos a través de su display o la impresión de informes al conectarse con la impresora portátil HD40.1.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