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SENER anuncia el FORUM 2012</w:t>
      </w:r>
    </w:p>
    <w:p>
      <w:pPr>
        <w:pStyle w:val="Ttulo2"/>
        <w:rPr>
          <w:color w:val="355269"/>
        </w:rPr>
      </w:pPr>
      <w:r>
        <w:rPr>
          <w:color w:val="355269"/>
        </w:rPr>
        <w:t>SENER tiene el honor de anunciar la séptima edición del FORUM (FORAN Users Meeting), que este año se celebralos días 6, 7 y 8 de junio de 2012 en el hotel Hilton Buenavista Toledo, situado en Toledo, una de las ciudades de mayor belleza natural y arquitectónica en España.</w:t>
      </w:r>
    </w:p>
    <w:p>
      <w:pPr>
        <w:pStyle w:val="LOnormal"/>
        <w:rPr>
          <w:color w:val="355269"/>
        </w:rPr>
      </w:pPr>
      <w:r>
        <w:rPr>
          <w:color w:val="355269"/>
        </w:rPr>
      </w:r>
    </w:p>
    <w:p>
      <w:pPr>
        <w:pStyle w:val="LOnormal"/>
        <w:jc w:val="left"/>
        <w:rPr/>
      </w:pPr>
      <w:r>
        <w:rPr/>
        <w:t/>
        <w:br/>
        <w:t/>
        <w:br/>
        <w:t>SENER mantiene su vocación de innovación y excelencia al mismo tiempo que fomenta una comunicación estrecha con sus clientes.El FORUM 2012 se celebra una vez más para favorecer el intercambio de ideas entre los usuarios de FORAN, para presentar nuevas funcionalidades y para realizar un debate abierto acerca de futuros desarrollos. Así, durante las sesiones técnicas se realizarán tanto presentaciones por parte de usuarios como demostraciones específicas de las nuevas aplicaciones del Sistema, por parte de SENER.</w:t>
        <w:br/>
        <w:t/>
        <w:br/>
        <w:t>Este acontecimiento tiene el doble propósito de dar a conocer el punto de vista de SENER y, lo que es más importante, la opinión de los usuarios. Con la presencia de representantes de la mayoría de los clientes del área naval de SENER a nivel mundial, el éxito del encuentro está garantizado y ello solo puede redundar en un mayor beneficio para los usuarios actuales y futuros de FORAN.</w:t>
        <w:br/>
        <w:t/>
        <w:br/>
        <w:t>Artículo publicado en SENER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SENER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