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APERTURA NUEVA OFICINA DE VIVE</w:t>
      </w:r>
    </w:p>
    <w:p>
      <w:pPr>
        <w:pStyle w:val="Ttulo2"/>
        <w:rPr>
          <w:color w:val="355269"/>
        </w:rPr>
      </w:pPr>
      <w:r>
        <w:rPr>
          <w:color w:val="355269"/>
        </w:rPr>
        <w:t>¿CRISIS? APERTURA NUEVA OFICINA INMOBILIARIA</w:t>
      </w:r>
    </w:p>
    <w:p>
      <w:pPr>
        <w:pStyle w:val="LOnormal"/>
        <w:rPr>
          <w:color w:val="355269"/>
        </w:rPr>
      </w:pPr>
      <w:r>
        <w:rPr>
          <w:color w:val="355269"/>
        </w:rPr>
      </w:r>
    </w:p>
    <w:p>
      <w:pPr>
        <w:pStyle w:val="LOnormal"/>
        <w:jc w:val="left"/>
        <w:rPr/>
      </w:pPr>
      <w:r>
        <w:rPr/>
        <w:t/>
        <w:br/>
        <w:t/>
        <w:br/>
        <w:t>Vive, empresa sevillana nacida en el 2004 y experta en Intermediación y Consultoría Inmobiliaria, se encuentran en proceso de expansión con la continua apertura de nuevas oficinas propias o franquiciadas.</w:t>
        <w:br/>
        <w:t/>
        <w:br/>
        <w:t>En estos momentos de destrucción de empleo y paro en progreso, esta empresa sevillana hace una apuesta por el crecimiento y diversificación de servicios, generando empleo.</w:t>
        <w:br/>
        <w:t/>
        <w:br/>
        <w:t>En el marco de esta política de expansión, el próximo16 de marzo de 2012 tendrá lugar la apertura de una nueva oficina en VALENCIA, que contará con los servicios marcados por la profesionalidad y excelencia de vive.</w:t>
        <w:br/>
        <w:t/>
        <w:br/>
        <w:t>Vive cuenta con una red de Agencias propias y franquiciadas que desempeñan labor comercial local gracias a su proximidad con el publico en general y de la oferta de productos y servicios de interés general. Profesionalidad, confianza, compromiso, son las máximas que rigen la política de actuación de vive. Miles de clientes satisfechos en más de 2.000 operaciones realizadas, avalan la trayectoria profesional de vive.</w:t>
        <w:br/>
        <w:t/>
        <w:br/>
        <w:t>Desde Sevilla y provincia, con sus agencias en Macarena, Pino Montano, Aljarafe, Sevilla Este y Vega Norte, desde su delegación en Canarias y a partir de ahora desde el Levante, vive soluciones inmobiliarias seguirá apostando por un servicio de calidad, ofreciendo a sus clientes la confianza de contar con un gran grupo de profesionales que les ayudaran a cumplir sus sueños.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