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Prosegur refuerza su liderazgo en Latinoamerica con la adquisicion en Brasil de Nordeste Segurança y Transbank </w:t>
      </w:r>
    </w:p>
    <w:p>
      <w:pPr>
        <w:pStyle w:val="Ttulo2"/>
        <w:rPr>
          <w:color w:val="355269"/>
        </w:rPr>
      </w:pPr>
      <w:r>
        <w:rPr>
          <w:color w:val="355269"/>
        </w:rPr>
        <w:t>- La operacion, que asciende a 359 millones de euros, convierte a Prosegur en el unico operador de seguridad privada en Brasil que presta un servicio integral a sus clientes- Las compañias adquiridas estan especializadas en Logistica de Valores y Gestion de Efectivo, Vigilancia y Tecnologia- Prosegur, uno de los principales empleadores en Brasil.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- La operación, que asciende a 359 millones de euros, convierte a Prosegur en el único operador de seguridad privada en Brasil que presta un servicio integral a sus clientes- Las compañías adquiridas están especializadas en Logística de Valores y Gestión de Efectivo, Vigilancia y Tecnología- Prosegur, uno de los principales empleadores en Brasil con más de 51.000 empleados, refuerza de este modo su actividad en el nordeste de Brasil</w:t>
        <w:br/>
        <w:t/>
        <w:br/>
        <w:t>Artículo publicado en Prosegur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Prosegur
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