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 Kilo de Ayuda para Educación llega a la ciudad de Albacete</w:t>
      </w:r>
    </w:p>
    <w:p>
      <w:pPr>
        <w:pStyle w:val="Ttulo2"/>
        <w:rPr>
          <w:color w:val="355269"/>
        </w:rPr>
      </w:pPr>
      <w:r>
        <w:rPr>
          <w:color w:val="355269"/>
        </w:rPr>
        <w:t>1 Kilo de Ayuda para Educación es un programa permanente de solidaridad en toda España, cuyo objetivo es transformar la vida de los más necesitados y abrir oportunidades de progreso, a través de la educación.
 	Las tarjetas-donativo de 1 Kilo de Ayuda para Educación están presentes en siete grandes cadenas de tiendas, en 47 provincias, a las que se suma ahora Albacete.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ciudad de Albacete se suma a la gran familia de 1 Kilo de Ayuda para la Educación, un proyecto de la Fundación Altius Francisco de Vitoria implantado en España, desde hace catorce años.</w:t>
        <w:br/>
        <w:t/>
        <w:br/>
        <w:t>Su objetivo es mejorar las condiciones de vida de las personas que más lo necesitan, especialmente los niños, a través de la educación como herramienta para romper el círculo de la pobreza.</w:t>
        <w:br/>
        <w:t/>
        <w:br/>
        <w:t>En la actualidad, 1 Kilo de Ayuda para Educación apoya a colegios de América Latina a los que asisten niños de familias de escasos recursos, además de colaborar con otros proyectos de cooperación al desarrollo. La recaudación para becas de los alumnos y mantenimiento de los colegios, se realiza a través de las tarjetas-donativo de 1, 3 y 5 euros, en la línea de cajas de siete grandes cadenas de tiendas, en 48 provincias españolas. En el caso de Albacete, en los centros comerciales de Alcampo y El Corte Inglés, empresas colaboradoras desde el inicio del programa.</w:t>
        <w:br/>
        <w:t/>
        <w:br/>
        <w:t>Los colegios a los que se ayuda con el programa 1 Kilo de Ayuda para Educación están situados en zonas deprimidas de México, El Salvador, Guatemala y Argentina. Durante el año 2011, más de 1.500 niños han sido escolarizados con el objetivo de que acaben la educación obligatoria y puedan seguir estudiando, para formarse en una profesión futura.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