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Museo del Prado prorrogara dos semanas mas la gran exposicion El Hermitage en el Prado</w:t>
      </w:r>
    </w:p>
    <w:p>
      <w:pPr>
        <w:pStyle w:val="Ttulo2"/>
        <w:rPr>
          <w:color w:val="355269"/>
        </w:rPr>
      </w:pPr>
      <w:r>
        <w:rPr>
          <w:color w:val="355269"/>
        </w:rPr>
        <w:t>El director del State Hermitage Museum de San Petersburgo, Mijail Piotrovsky, ha confirmado hoy publicamente su autorizacin para la prorroga de la exposicion El Hermitage en el Prado.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director del State Hermitage Museum de San Petersburgo, Mijail Piotrovsky, ha confirmado hoy públicamente su autorización para la prórroga de la exposición El Hermitage en el Prado, coorg...</w:t>
        <w:br/>
        <w:t/>
        <w:br/>
        <w:t>Artículo publicado en Museo del Prado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Museo del Prado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