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Arla te lleva a la República Dominicana </w:t>
      </w:r>
    </w:p>
    <w:p>
      <w:pPr>
        <w:pStyle w:val="Ttulo2"/>
        <w:rPr>
          <w:color w:val="355269"/>
        </w:rPr>
      </w:pPr>
      <w:r>
        <w:rPr>
          <w:color w:val="355269"/>
        </w:rPr>
        <w:t>?	La promoción terminarà el 31 de marzo de 2012 a las 23:59 horas. El sorteo se realizarà ante notario el día 2 de abril.</w:t>
      </w:r>
    </w:p>
    <w:p>
      <w:pPr>
        <w:pStyle w:val="LOnormal"/>
        <w:rPr>
          <w:color w:val="355269"/>
        </w:rPr>
      </w:pPr>
      <w:r>
        <w:rPr>
          <w:color w:val="355269"/>
        </w:rPr>
      </w:r>
    </w:p>
    <w:p>
      <w:pPr>
        <w:pStyle w:val="LOnormal"/>
        <w:jc w:val="left"/>
        <w:rPr/>
      </w:pPr>
      <w:r>
        <w:rPr/>
        <w:t/>
        <w:br/>
        <w:t/>
        <w:br/>
        <w:t>Arla quiere premiar a sus clientes con un viaje para dos personas, de 8 días y 7 noches a la República Dominicana. Para ello, ha lanzado una promoción que estará vigente hasta el 31 de marzo de 2012 en todas aquellas charcuterías que cuenten con productos Arla.</w:t>
        <w:br/>
        <w:t/>
        <w:br/>
        <w:t>Comprando 250 gramos (o la cantidad que estime cada establecimiento) de producto Havarti, Castello, Finello o Apetina recibirás un cupón rasca y gana. Cada cupón contiene un código único, que necesitarás para darte de alta en la promoción en Facebook. Para participar, tendrás que ser fan de la página de Facebook de Naturarla (www.facebook.com/naturarla) pinchando en Me gusta.</w:t>
        <w:br/>
        <w:t/>
        <w:br/>
        <w:t>Una vez te hagas fan de la página, entra en la promoción a través de la pestaña Rasca y Gana y accede al formulario de inscripción, donde tendrás que introducir el código que aparece en el cupón y tus datos personales y teléfono para que, desde Naturarla, se pongan en contacto contigo en el caso de resultar ganador.</w:t>
        <w:br/>
        <w:t/>
        <w:br/>
        <w:t>Una vez que el sistema verifica que se trata de un código correcto, recibirás automáticamente un e-mail confirmando tu participación en el sorteo. Se puede realizar un máximo de cuatro registros (códigos) por persona y número de teléfono. Cada cupón contiene un código, que podrá ser utilizado una ÚNICA vez. Recuerda que para poder recibir el premio deberás conservar el cupón con el código premiado.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