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Incorporación sistemas de expansión directa de control electrónico.</w:t>
      </w:r>
    </w:p>
    <w:p>
      <w:pPr>
        <w:pStyle w:val="Ttulo2"/>
        <w:rPr>
          <w:color w:val="355269"/>
        </w:rPr>
      </w:pPr>
      <w:r>
        <w:rPr>
          <w:color w:val="355269"/>
        </w:rPr>
        <w:t>Energy Panel, siempre en su continua búsqueda de estar  a la vanguardia de los sistemas de ahorro energético, se enorgullece de informarles que en breve comenzarà a incorporar sistemas de expansión directa de control  electrónico en todos sus productos.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 esta manera, dotará a sus equipos de la capacidad de extraer el máximo rendimiento a todos sus elementos incluso en las temperaturas mas adversas. Esto será posible gracias a un control de evaporación preciso y continuo, el cual optimiza el rendimiento de su equipo, sacándole el máximo partido posible, procurándole siempre a usted y los suyos el mayor confort y al mejor precio.</w:t>
        <w:br/>
        <w:t/>
        <w:br/>
        <w:t>Más información en www.energypanel.es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14900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