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Redes sociales y solidaridad a través de 10 marcas, juntas màs fuertes</w:t>
      </w:r>
    </w:p>
    <w:p>
      <w:pPr>
        <w:pStyle w:val="Ttulo2"/>
        <w:rPr>
          <w:color w:val="355269"/>
        </w:rPr>
      </w:pPr>
      <w:r>
        <w:rPr>
          <w:color w:val="355269"/>
        </w:rPr>
        <w:t>Las redes sociales se han convertido en potentes plataformas de difusión para las empresas y fundaciones como también en importantes plataformas de recepción para el usuario.</w:t>
      </w:r>
    </w:p>
    <w:p>
      <w:pPr>
        <w:pStyle w:val="LOnormal"/>
        <w:rPr>
          <w:color w:val="355269"/>
        </w:rPr>
      </w:pPr>
      <w:r>
        <w:rPr>
          <w:color w:val="355269"/>
        </w:rPr>
      </w:r>
    </w:p>
    <w:p>
      <w:pPr>
        <w:pStyle w:val="LOnormal"/>
        <w:jc w:val="left"/>
        <w:rPr/>
      </w:pPr>
      <w:r>
        <w:rPr/>
        <w:t/>
        <w:br/>
        <w:t/>
        <w:br/>
        <w:t>Informar, promocionar, interactuar, felicitar y anunciar. Grandes razones por las cuales una marca puede utilizar una red social para difundir su mensaje pero con el paso del tiempo las compañías se están involucrando con un mundo muchas veces injusto.</w:t>
        <w:br/>
        <w:t/>
        <w:br/>
        <w:t>En la actualidad, tanto pequeñas como grandes empresas también quieren estar relacionas con las palabras ayudar, actuar, salvar, incentivar y animar. Con el tiempo han ido mostrando su lado más solidario y se han aliado a asociaciones o las han creado para ayudar a las personas más desfavorecidas, familias, países subdesarrollados o al salvamento de bosques y animales.</w:t>
        <w:br/>
        <w:t/>
        <w:br/>
        <w:t>Las redes sociales se han convertido en potentes plataformas de difusión para las empresas y fundaciones como también en importantes plataformas de recepción para el usuario.</w:t>
        <w:br/>
        <w:t/>
        <w:br/>
        <w:t>En BrandChats nos preguntamos ¿Cuáles son las marcas que utilizan o han utilizado alguna vez las redes sociales para incentivar la solidaridad?</w:t>
        <w:br/>
        <w:t/>
        <w:br/>
        <w:t>Os mostramos 10 ejemplos sobre la interactividad de las empresas con las redes sociales en el ámbito más humano y social.</w:t>
        <w:br/>
        <w:t/>
        <w:br/>
        <w:t>Podréis ver todas las imagenes en nuestro blog</w:t>
        <w:br/>
        <w:t/>
        <w:br/>
        <w:t>1. Ausonia Junt@s somos más fuertes en el cancer contra el mama</w:t>
        <w:br/>
        <w:t/>
        <w:br/>
        <w:t>Ausonia colabora con la Asociación Española contra el cancer. En su perfil facebook cuenta con más de 110.000 seguidores y muchas son las acciones que se llevan a cabo para ayudar a todas las personas que tienen esta enfermedad como también a sus familiares. La plataforma anima a todas las personas a involucrarse y a aportar su granito de arena como por ejemplo, el simbólico pañuelo rosa en la foto de perfil o a participar en el Libro Rosa contra el cancer de mama con más de 1.600 testimonios y mensajes de ánimo.</w:t>
        <w:br/>
        <w:t/>
        <w:br/>
        <w:t>2. Caprabo, la mejor risa</w:t>
        <w:br/>
        <w:t/>
        <w:br/>
        <w:t>Estamos en tiempos difíciles y las marcas son conscientes de ello. Caprabo ha creado un concurso La mejor risa para facebook en la que el participante debe subir un vídeo de la risa de su bebe con edades comprendidas entre los 0 y los 3 años de edad. El vídeo ganador recibirá 3€ al mes durante un año.</w:t>
        <w:br/>
        <w:t/>
        <w:br/>
        <w:t>3. Nescafé, sueldo para toda la vida</w:t>
        <w:br/>
        <w:t/>
        <w:br/>
        <w:t>Un sueldo para toda la vida, una de las promociones más conocidas y de más duración se ha renovado y ha creado una interactiva y emotiva aplicación en facebook con un vídeo de la última ganadora. Más de 80.000 personas han hecho click en me gusta. 2000€ más al mes pueden cambiarte la vida.</w:t>
        <w:br/>
        <w:t/>
        <w:br/>
        <w:t>4. Fundación Intervida ¡Únete a la solidaridad!</w:t>
        <w:br/>
        <w:t/>
        <w:br/>
        <w:t>@IntervidaONG con más de 4.000 seguidores en twitter y más de 6.400 en facebook esta ONG internacional de cooperación nos acercan sus acciones solidarias a través de vídeos, artículos...como por ejemplo, el testimonial de una niña de El Salvador y su largo camino a la escuela por calles polvorientas. En su plataforma flickr se puede encontrar un vídeo sobre el recorrido.</w:t>
        <w:br/>
        <w:t/>
        <w:br/>
        <w:t>5. La Caixa, más oportunidades para personas</w:t>
        <w:br/>
        <w:t/>
        <w:br/>
        <w:t>La Caixa cuenta con un perfil exclusivo de facebook para sus obras sociales Caixa Forum con más de 29.000 seguidores. Desde aquí nos aproximan sus acciones sociales como Juntos por África, Becas para estudiar, ayudas a jóvenes emprendedores,etc. Cuenta con un apartado a vídeos dedicados a las obras sociales con casos reales.</w:t>
        <w:br/>
        <w:t/>
        <w:br/>
        <w:t>6. Preservativo solidario Durex</w:t>
        <w:br/>
        <w:t/>
        <w:br/>
        <w:t>A finales del 2011 la conocida marca de preservativos Durex lanzó una campaña solidaria en facebook llamada Tu también puedes ayudar en la lucha contra el sida. La forma de ayudar era muy sencilla tan sólo, el usuario tenía que hacer click y publicar un preservativo en su muro. Por cada preservativo compartido una persona en África también recibía uno. Más de 132.000 personas participaron en esta acción.</w:t>
        <w:br/>
        <w:t/>
        <w:br/>
        <w:t>7. Club Amigos de las conservas de pescado, tu lata solidaria</w:t>
        <w:br/>
        <w:t/>
        <w:br/>
        <w:t>El pasado octubre del 2012 esta asociación creó una aplicación facebook con el objetivo de llegar a las 5000 latas virtuales que más tarde fueron donadas físicamente. Las donaciones se realizaban cada 15 días para obtener un mayor número de apoyo.</w:t>
        <w:br/>
        <w:t/>
        <w:br/>
        <w:t>8. Tapa Solidaria, transforma la vida de muchos niños y jóvenes que lo necesitan</w:t>
        <w:br/>
        <w:t/>
        <w:br/>
        <w:t>El Casal dels Infants (el casal de los niños) de Barcelona con la colaboración de más de 50 restaurantes de Barcelona puso en marcha esta iniciativa que duró 3 meses (octubre-diciembre 2011). La tapa Solidaria aportaba 0,50 euros de la venta al Casal dels Infans y se destinaban a proyectos de soporte a los niños, jóvenes y familias que viven en situación de pobreza y exclusión.</w:t>
        <w:br/>
        <w:t/>
        <w:br/>
        <w:t>Esta campaña ha tenido una gran acogida en las redes sociales. Han creado páginas exclusivas para esta acción en facebook, twitter, flickr, youtube, foursquare, wikitapas y RSS con un total de 600 seguidores aproximadamente.</w:t>
        <w:br/>
        <w:t/>
        <w:br/>
        <w:t>9. Nestlé, Creating Shared Value</w:t>
        <w:br/>
        <w:t/>
        <w:br/>
        <w:t>Creating Shared Value en español, creación de valor compartido se centra en estos focos: agua, nutrición y desarrollo rural. Dentro de la página oficial de Nestlé seguida por más de 360.000 personas de todo el mundo podemos encontrar esta fan page explicativa con vídeos vinculados a youtube destacadando sus acciones.</w:t>
        <w:br/>
        <w:t/>
        <w:br/>
        <w:t>10. Fairy, manifiesto ahorrador</w:t>
        <w:br/>
        <w:t/>
        <w:br/>
        <w:t>Muchos de vosotros os acordaréis de aquellas campañas televisivas de fairy de Villarriba y Villabajo tan popular. Fairy se ha innovado y nos trae un divertido Manifiesto ahorrador para comidas en compañía a través de una aplicación específica para facebook. Cocina el doble y congela la mitad, Lavavajillas lleno, mesa feliz son algunos de sus mandamientos.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08225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