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cerrajero de urgencia puede suponer un sobrecoste de 300 euros </w:t>
      </w:r>
    </w:p>
    <w:p>
      <w:pPr>
        <w:pStyle w:val="Ttulo2"/>
        <w:rPr>
          <w:color w:val="355269"/>
        </w:rPr>
      </w:pPr>
      <w:r>
        <w:rPr>
          <w:color w:val="355269"/>
        </w:rPr>
        <w:t>Reparalia, (www.reparalia.es), pone de manifiesto que una intervención de cerrajería urgente puede llegar a costar 440 euros frente al precio medio de este servicio contratado a través de una red de profesionales con tarifas fijadas (130 euros)</w:t>
      </w:r>
    </w:p>
    <w:p>
      <w:pPr>
        <w:pStyle w:val="LOnormal"/>
        <w:rPr>
          <w:color w:val="355269"/>
        </w:rPr>
      </w:pPr>
      <w:r>
        <w:rPr>
          <w:color w:val="355269"/>
        </w:rPr>
      </w:r>
    </w:p>
    <w:p>
      <w:pPr>
        <w:pStyle w:val="LOnormal"/>
        <w:jc w:val="left"/>
        <w:rPr/>
      </w:pPr>
      <w:r>
        <w:rPr/>
        <w:t/>
        <w:br/>
        <w:t/>
        <w:br/>
        <w:t>Madrid, 27 de febrero de 2012.- Dejarse las llaves dentro de casa, olvidarlas en el pomo, perder el llavero o ser víctimas de un robo, son percances domésticos que nos pueden suceder a cualquiera y acarrean la incomodidad de tener que llamar a un cerrajero a domicilio para poder entrar en casa. Por no hablar del coste añadido, ya que contratar a este profesional de manera urgente supone un gasto considerable. Reparalia (www.reparalia.es), empresa especializada en la comercialización de contratos de cuidado del hogar y en la gestión integral de siniestros y reparaciones, ha recogido los datos más interesantes acerca de estas intervenciones basados en los informes de sus servicios de cerrajería, haciendo hincapié en la prevención frente a abusos en los costes de estos servicios y en la importancia de ponerse en manos de profesionales de confianza.</w:t>
        <w:br/>
        <w:t/>
        <w:br/>
        <w:t>Según un estudio de la OCU, las intervenciones urgentes de cerrajería han sido el punto de mira de muchas de las quejas de consumidores. De hecho, algunos de ellos han reclamado haber recibido facturas de hasta 440 euros por la mano de obra. A pesar de que en el sector existe libertad de precios, se han detectado precios abusivos en servicios urgentes cuyos profesionales no contaban con facturas claras o no proporcionaban la información desglosada del precio de la intervención.</w:t>
        <w:br/>
        <w:t/>
        <w:br/>
        <w:t>Los datos de Reparalia, basados en el análisis de una muestra de 19.500 intervenciones realizadas a lo largo del año, indican que la media del coste de la intervención es de 130 euros, contando con un servicio profesional garantizado. La reparación se puede complicar si hay que cambiar el bombín o surgen otros contratiempos, por lo que es fundamental contar con un buen profesional que garantice el trabajo a un precio competitivo.</w:t>
        <w:br/>
        <w:t/>
        <w:br/>
        <w:t>Los momentos del día en los que se producen más urgencias de este tipo son a primera hora de la mañana o a última hora de la tarde, coincidiendo con la llegada a casa de los trabajadores.</w:t>
        <w:br/>
        <w:t/>
        <w:br/>
        <w:t>Reparalia pone a disposición de los usuarios el servicio Reparalia Club, que proporciona la tranquilidad de tener resueltas de forma rápida y eficaz las averías urgentes que se producen en el hogar de cerrajería, fontanería, electricidad o cristalería, además de otras ventajas. De esta forma, en un plazo máximo de 3 horas, a cualquier hora del día y con una tarifa competitiva y transparente, un profesional resolverá el incidente en cualquier punto del país, ya que la empresa cuenta con más de 2.100 profesionales especializados en más de 20 gremios.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