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Plataforma salvaescaleras SPATIUM</w:t></w:r></w:p><w:p><w:pPr><w:pStyle w:val="Ttulo2"/><w:rPr><w:color w:val="355269"/></w:rPr></w:pPr><w:r><w:rPr><w:color w:val="355269"/></w:rPr><w:t>En ocasiones unas escaleras pueden ser decisivas para que un cliente no acceda a nuestro establecimiento. Y es que las personas con discapacidad o mayores con dificultad de movilidad se encuentran a diario con muchas barreras arquitectónicas insalvable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Válida sin barreras presenta la plataforma salvaescaleras SPATIUM, ligera y segura. Es muy compacta ya que la base se recoge por completo. Se puede acceder a ella de forma lateral, frontal y posterior. Además SPATIUM se puede instalar en ambos lados de la escalera.</w:t><w:br/><w:t></w:t><w:br/><w:t>Destinada a tramos rectos de escaleras, tanto en espacios interiores como a la intemperie. Una vez instalado funciona con baterías recargables y su movimiento es progresivo, sin baches. Además, posee sensores de seguridad anti atrapamiento.</w:t><w:br/><w:t></w:t><w:br/><w:t>Opcionalmente se puede añadir llave de seguridad, un asiento abatible, fundas de nylon para proteger la plataforma que se encuentre a la intemperie, señales ópticas y/o acústicas, etc.</w:t><w:br/><w:t></w:t><w:br/><w:t>Para ver la plataforma en funcionamiento visita http://www.youtube.com/watch?glES&vAgmLs-Pcl8g o visita nuestra web www.validasinbarreras.com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