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 centenar de ONGs firman la Declaración de Madrid pidiendo una Cuba Libre y Democràtica</w:t>
      </w:r>
    </w:p>
    <w:p>
      <w:pPr>
        <w:pStyle w:val="Ttulo2"/>
        <w:rPr>
          <w:color w:val="355269"/>
        </w:rPr>
      </w:pPr>
      <w:r>
        <w:rPr>
          <w:color w:val="355269"/>
        </w:rPr>
        <w:t> El movimiento asociativo Español pide una Cuba Libre ya afirma Rafael Salazar, Presidente de la Confederación COLEGAS</w:t>
      </w:r>
    </w:p>
    <w:p>
      <w:pPr>
        <w:pStyle w:val="LOnormal"/>
        <w:rPr>
          <w:color w:val="355269"/>
        </w:rPr>
      </w:pPr>
      <w:r>
        <w:rPr>
          <w:color w:val="355269"/>
        </w:rPr>
      </w:r>
    </w:p>
    <w:p>
      <w:pPr>
        <w:pStyle w:val="LOnormal"/>
        <w:jc w:val="left"/>
        <w:rPr/>
      </w:pPr>
      <w:r>
        <w:rPr/>
        <w:t/>
        <w:br/>
        <w:t/>
        <w:br/>
        <w:t>MADRID 24 DE FEBRERO DE 2012.- La CONFEDERACIÓN ESPAÑOLA COLEGAS en el marco de las II Jornadas Derechos Humanos, Sociedad Civil y Homosexualidad que se desarrolla en colaboración con CASA AMÉRICA así como con la participación de un centenar de Asociaciones LGBT, Estudiantiles, Juveniles, Sociales y Cubanas han procedido a promover esta mañana una declaración para exigir una Cuba Libre.</w:t>
        <w:br/>
        <w:t/>
        <w:br/>
        <w:t>La Declaración de Madrid condena las diferentes situaciones de Discriminación,acoso y humillación pública de la Dictadura de los hermanos Castro contra las minorías así como reclaman a las autoridades internacionales el cese de los proyectos de cooperación al desarrollo hasta confirmar el respeto a los Derechos Humanos en la Isla.</w:t>
        <w:br/>
        <w:t/>
        <w:br/>
        <w:t>Desde las entidades firmantes se procede a condenar la política de maquillaje publicitario ejercido por Mariela Castro y el CENESEX instrumentalizando la orientación afectivo sexual así como la identidad de género como método para rehabilitar la imagen de la Dictadura Castrista.Señalan,así mismo,como Mariela Castro limita los supuestos avances en materia de reasignación de género y Derechos a las personas Homosexuales a los afectos al régimen manteniendo las peores políticas punitivas contra los Homosexuales aplicadas por su padre que llevó a la creación de campos de concentración (UMAPs) en la década de los 60 promoviendo la denuncia y segregación de las personas Homosexuales y Transexuales disidentes, convirtiendo el CENESEX en una suerte de policía secreta adicional que busca y se infiltra en el escaso movimiento Homosexual organizado para promover su detención, promoviendo únicamente entidades acreditadas por el régimen que utilizan para la captación de fondos internacionales y promoción de las supuestas bondades de la Dictadura Castrista.</w:t>
        <w:br/>
        <w:t/>
        <w:br/>
        <w:t>Los firmantes solicitan a la comunidad internacional un refuerzo de la libertad de prensa e información en la isla así como la garantía de libertades políticas, de reunión, asociación así como la promoción de las básicas garantías procesales actualmente ignoradas por los juicios sumarios efectuados por el régimen de los hermanos Castro conculcando los básicos Derechos Humanos reconocidos por la legislación internacional.</w:t>
        <w:br/>
        <w:t/>
        <w:br/>
        <w:t>Todos los firmantes manifiestan así mismo su apoyo sin fisuras a todas las personas que desde la isla están luchando diariamente por la libertad y la dignidad de los valores reconocidos en la carta de Derechos Humanos aprobada por Naciones Unidas así como por el avance hacia un régimen Democrático que ponga fin a la caduca dictadura castrista que cumple más de 50 años de sometimiento a la población cubana.</w:t>
        <w:br/>
        <w:t/>
        <w:br/>
        <w:t>Para los promotores del manifiesto se entiende como vital garantizar a la población cubana la independencia suficiente como para retomar el control de su destino como nación apartada del control ejercido de forma ininterrumpida hasta la fecha por la familia Castro y sus adláteres instalados en un régimen totalitario que no solo margina, utiliza y ataca a las personas Homosexuales y Transexuales sino que acosa a cualquier ciudadano que dentro de Cuba disiente con la norma impulsada por los aparatos de control gubernamental.</w:t>
        <w:br/>
        <w:t/>
        <w:br/>
        <w:t>Desde Madrid las entidades firmantes solicitan así mismo a las empresas Españolas con intereses en la Isla el inicio de una campaña a favor de los Derechos fundamentales poniendo por encima de sus beneficios el interés de la ciudadanía en la isla así como que procedan a exigir la contratación directa de empleados negando al Estado Cubano la mediación ejercida por los aparatos gubernamentales de mediación para la contratación del régimen que provoca que más del 80% del salario correspondiente a los trabajadores sea confiscado por la Dictadura.</w:t>
        <w:br/>
        <w:t/>
        <w:br/>
        <w:t>Las entidades promotoras del manifiesto así mismo solicitan a la comunidad internacional y las autoridades cubanas aclaren el paradero de la Fundación LGBT Reinaldo Arenas desaparecidos desde hace varios meses y que trabajaban en la isla para la promoción de un movimiento asociativo Homosexual basado en el reconocimiento de la necesidad de una Libertad y Democracia como primer paso para la obtención de cualquier Derecho como ciudadanos.</w:t>
        <w:br/>
        <w:t/>
        <w:br/>
        <w:t>Viva Cuba Libre y Democrática.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