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Nace Zoom.in Display Network </w:t></w:r></w:p><w:p><w:pPr><w:pStyle w:val="Ttulo2"/><w:rPr><w:color w:val="355269"/></w:rPr></w:pPr><w:r><w:rPr><w:color w:val="355269"/></w:rPr><w:t>? Zoom consolida su posición como líder en vídeo online y refuerza su oferta en España con la incorporación de formatos Display</w:t></w:r></w:p><w:p><w:pPr><w:pStyle w:val="LOnormal"/><w:rPr><w:color w:val="355269"/></w:rPr></w:pPr><w:r><w:rPr><w:color w:val="355269"/></w:rPr></w:r></w:p><w:p><w:pPr><w:pStyle w:val="LOnormal"/><w:jc w:val="left"/><w:rPr></w:rPr></w:pPr><w:r><w:rPr></w:rPr><w:t></w:t><w:br/><w:t></w:t><w:br/><w:t>Zoom.in, el proveedor líder en Europa de vídeos online, de noticias y de contenidos verticales, agrega a su plataforma de publicidad formatos Display con el objetivo de ofrecer un catálogo de servicios más amplio a sus clientes. Anunciantes de diversos sectores como banca, automoción o gran consumo ya han probado con éxito la red Zoom.in Display Network.</w:t><w:br/><w:t></w:t><w:br/><w:t>Con la incorporación de nuevos formatos a nuestra red, pretendemos ofrecer al mercado un portafolio completo de productos y reforzar nuestra presencia en términos de reach, tanto a nivel de volumen como de audiencia. Es un paso lógico que proporcionará a las agencias y clientes la posibilidad de contar con un único proveedor para sus campañas, nos comenta Ghita Bourezgui, Sales Manager de Zoom.in. </w:t><w:br/><w:t></w:t><w:br/><w:t>Zoom.in distribuye sus contenidos y campañas en vídeo online a más de 650 portales en España, cubriendo de esa forma las más diversas temáticas. Ahora, y gracias a la publicidad display, su cobertura alcanzará a más de 4.000 portales. </w:t><w:br/><w:t></w:t><w:br/><w:t>Sobre Zoom.in</w:t><w:br/><w:t></w:t><w:br/><w:t>Fundada en 2000, Zoom.in es líder y referente europeo en formato de vídeo online y ahora en display. Produce más de 200 vídeos al día emitidos en más de 1.600 portales llegando a más de 100 millones de visualizaciones por mes en nueve idiomas diferentes. En consecuencia, Zoom.in es el mayor proveedor de vídeos online de Europa generando contenidos de 25 temáticas diferentes que van desde nacional e internacional hasta tecnología y deportes.</w:t><w:br/><w:t></w:t><w:br/><w:t>Zoom.in ofrece a los anunciantes la mejor plataforma publicitaria en torno al vídeo. Mediante formatos como el pre-roll, post-roll, overlay e In Skin. Zoom.in lidera la publicidad de vídeo online, reconocida como tal por marcas líderes como Procter & Gamble, Unicef, General Motors, Danone, LOréal, Diageo, Paramount y Mercedes Benz entre otras tantas.</w:t><w:br/><w:t></w:t><w:br/><w:t>Zoom.in con sede en Ámsterdam, emplea a 140 personas en 11 países; integrando contenido, distribución, tecnología, publicidad en vídeo online y ha probado ser una combinación única de valor para agencias de medios, anunciantes, proveedores de contenido y portales.</w:t><w:br/><w:t></w:t><w:br/><w:t>Para más información:</w:t><w:br/><w:t></w:t><w:br/><w:t>ARGENTACOMUNICACIÓN</w:t><w:br/><w:t></w:t><w:br/><w:t>Lola García</w:t><w:br/><w:t></w:t><w:br/><w:t>lola.garcia@argentacomunicacion.es</w:t><w:br/><w:t></w:t><w:br/><w:t>TEL.: 91 311 93 35  620 927 362</w:t><w:br/><w:t></w:t><w:br/><w:t>Zoom.in</w:t><w:br/><w:t></w:t><w:br/><w:t>Martín Frontini</w:t><w:br/><w:t></w:t><w:br/><w:t>m.frontini@zoomin.tv </w:t><w:br/><w:t></w:t><w:br/><w:t>TEL.: 912 200 133</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