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sostenibilidad: sus inicios</w:t>
      </w:r>
    </w:p>
    <w:p>
      <w:pPr>
        <w:pStyle w:val="Ttulo2"/>
        <w:rPr>
          <w:color w:val="355269"/>
        </w:rPr>
      </w:pPr>
      <w:r>
        <w:rPr>
          <w:color w:val="355269"/>
        </w:rPr>
        <w:t>Breve descripción de los inicios del término sostenibilidad hasta nuestros días.</w:t>
      </w:r>
    </w:p>
    <w:p>
      <w:pPr>
        <w:pStyle w:val="LOnormal"/>
        <w:rPr>
          <w:color w:val="355269"/>
        </w:rPr>
      </w:pPr>
      <w:r>
        <w:rPr>
          <w:color w:val="355269"/>
        </w:rPr>
      </w:r>
    </w:p>
    <w:p>
      <w:pPr>
        <w:pStyle w:val="LOnormal"/>
        <w:jc w:val="left"/>
        <w:rPr/>
      </w:pPr>
      <w:r>
        <w:rPr/>
        <w:t/>
        <w:br/>
        <w:t/>
        <w:br/>
        <w:t>El primero en hablar de Sostenibilidad fue Hans Carl von Carlowitz en su libro Sylvicultura oeconomica, oder haußwirthliche Nachricht und Naturmäßige Anweisung zur wilden Baum-Zucht (1713). Apareció como el primer tratado completo sobre la economía forestal. Es considerado el padre de la silvicultura y utilizó, por la primera vez en este libro, el término sostenibilidad (nachhaltigkeit).</w:t>
        <w:br/>
        <w:t/>
        <w:br/>
        <w:t>El concepto de sostenibilidad aparece durante el siglo XVIII como consecuencia de la escasez de madera en la región de Sajonia, provocada por la gran devastación de territorios durante la Guerra de los Treinta Años y una masiva utilización de los recursos madereros en las minas.</w:t>
        <w:br/>
        <w:t/>
        <w:br/>
        <w:t>El término sostenibilidad fue recuperado por la Comisión Bruntland en el Informe Nuestro Futuro Común en 1987</w:t>
        <w:br/>
        <w:t/>
        <w:br/>
        <w:t>y posteriormente por los acuerdos de la Cumbre de la Tierra de Río de Janeiro (1992).</w:t>
        <w:br/>
        <w:t/>
        <w:br/>
        <w:t>Se entiende como desarrollo sostenible el objeto de definir proyectos viables y de reconciliar los aspectos económicos, sociales y ambientales de las actividades humanas; tres pilares que deben tenerse en cuenta por parte de las comunidades, tanto empresas como personas.</w:t>
        <w:br/>
        <w:t/>
        <w:br/>
        <w:t>En los últimos años ha habido una sucesión de ingentes aportaciones para tratar de esclarecer y desarrollar el concepto de sostenibilidad.</w:t>
        <w:br/>
        <w:t/>
        <w:br/>
        <w:t>Para Federico Martín Palmero, en su tesis Desarrollo Sostenible Concepto, Evolución, Modelos y Sistemas de Medición, los antecedentes inmediatos en la materia surgieron históricamente en Europa y proceden de iniciativas impulsadas exclusivamente por la comunidad científica y no por autoridades o poderes públicos. La primera de ellas se concretó en el Programa Biológico Internacional, puesto en marcha en 1964.</w:t>
        <w:br/>
        <w:t/>
        <w:br/>
        <w:t>El objetivo principal del programa consistió en movilizar al mayor número posible de investigadores y sus medios técnicos, para estudiar tanto los componentes de un ecosistema como para explicar y entender el funcionamiento del mismo en su totalidad.</w:t>
        <w:br/>
        <w:t/>
        <w:br/>
        <w:t>Si usted está interesado en saber el nivel de sostenibilidad de su propiedad y necesita un Pre-informe de sostenibilidad, nosotros se lo damos GRATIS </w:t>
        <w:br/>
        <w:t/>
        <w:br/>
        <w:t>O si necesita un informe más detallado, contacte con nosotros en www.itepericial.com y pídanos presupuesto!!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