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arte figurativo de Casas, Mas i Fondevila, Moragas, Tßpies y Rßfols-Casamada en la Galería Dolors Junyent</w:t>
      </w:r>
    </w:p>
    <w:p>
      <w:pPr>
        <w:pStyle w:val="Ttulo2"/>
        <w:rPr>
          <w:color w:val="355269"/>
        </w:rPr>
      </w:pPr>
      <w:r>
        <w:rPr>
          <w:color w:val="355269"/>
        </w:rPr>
        <w:t>La galería de Arte Dolors Junyent expone hasta el 31 de marzo, piezas exclusivas de maestros de la pintura figurativa como Casas, Mas i Fontdevila y Hugué. 
Ademàs, en el Espacio B también se presentan obras de vanguardia histórica de artistas  de reno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galería Dolors Junyent, especializada en maestros de la pintura y escultura de los siglos XIX-XX, vanguardias históricas y artistas contemporáneos de prestigio internacional, presenta hasta el próximo 31 de marzo, dos nuevas exposiciones que ofrecen al visitante una nueva visión de la pintura del siglo XIX y del siglo XX.</w:t>
        <w:br/>
        <w:t/>
        <w:br/>
        <w:t>En el Espacio A, la galería presenta piezas exclusivas de grandes maestros sobre papel. Autores como Ramón Casas, con un excelente dibujo coloreado sobre papel de una bella dama; una vista de las Ramblas de Barcelona, de principios de siglo, de Arcadi Mas i Fondevila; una escultura y una tinta de un desnudo femenino de Manolo Hugué y una acuarela de Baldomero Galofre junto con obras de otros artistas de la época.</w:t>
        <w:br/>
        <w:t/>
        <w:br/>
        <w:t>En la Sala B, se exponen pinturas, grabados y litografías de Antoni Tàpies y también litografías de Miró con su excepcional explosión de color. Igualmente se exponen grabados de gran elegancia compositiva y sensibilidad de Rafols-Casamada y unos grabados muy elegantes de estilo realista del gaditano Pérez Villalta. Asimismo, de Guinovart se muestran unas piezas de gran colorido y calidad.</w:t>
        <w:br/>
        <w:t/>
        <w:br/>
        <w:t>La galería, en su afán de seguir ofreciendo un servicio de calidad a sus clientes y acorde con las nuevas tecnologías, acaba de estrenar su nueva Web en inglés, donde clientes, coleccionistas e interesados podrán comprar piezas de grandes maestros sin problemas de desplazamientos.</w:t>
        <w:br/>
        <w:t/>
        <w:br/>
        <w:t>Además, la galería también pone a disposición de los clientes un servicio de asesoramiento artístico, valoraciones y tasaciones de obras de arte realizadas por expertos profesionales del sector. La selección de las piezas, así como la atención a los clientes, se lleva a cabo de manera totalmente personalizada, atendiendo a las demandas de los coleccionistas e instituciones con todo el rigor y profesionalidad.</w:t>
        <w:br/>
        <w:t/>
        <w:br/>
        <w:t>Acerca de Dolors Junyent Galeria dArt: http://www.dolorsjunyent.com </w:t>
        <w:br/>
        <w:t/>
        <w:br/>
        <w:t>La galería, situada en Barcelona y fundada en el año 1978, está especializada en los Maestros de la Pintura y Escultura Catalana de los siglos XIX-XX, las Vanguardias históricas y los artistas contemporáneos de prestigio internacional. La filosofía de Dolors Junyent Galería d Art es ofrecer obras de mucha calidad, que por sus años y épocas son poco comunes en los circuitos comerciales. La selección de las piezas, así como la atención a los clientes, se lleva a cabo de una manera totalmente personalizada, atendiendo a las demandas de los coleccionistas e instituciones con todo el rigor y profesionalidad.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