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Burrull, especialista en papel para la confección y embalaje</w:t>
      </w:r>
    </w:p>
    <w:p>
      <w:pPr>
        <w:pStyle w:val="Ttulo2"/>
        <w:rPr>
          <w:color w:val="355269"/>
        </w:rPr>
      </w:pPr>
      <w:r>
        <w:rPr>
          <w:color w:val="355269"/>
        </w:rPr>
        <w:t>Cuatro generaciones son la sólida base en la que Burrull, S.A. ha cimentado su prestigiosa trayectoria en el sector de la confección y embalaje.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Desde hace más de 90 años, esta empresa fundada en Sabadell (Barcelona) en 1920, ha desarrollado su actividad principal utilizando el know-how adquirido con la experiencia, las más modernas tecnologías y un equipo profesional que ha sabido plasmar los objetivos originarios que se propusiera don Francisco Bonastre Payerols, su fundador, y las metas que a lo largo de los años se han planteado sus sucesores, en beneficio del sector y como respuesta a las nuevas necesidades de la industria textil.</w:t>
        <w:br/>
        <w:t/>
        <w:br/>
        <w:t>Expertos en la fabricación de papeles técnicos, la firma se especializa en aquellos que son específicos para la confección y papel para plisar, además de film, higiénicos, precintos, cajas de cartón liso y ondulado, bolsas de papel y plástico, bulpack, cell, aire, etc., contando con una oferta rica e imprescindible en la industria textil y la industria en general.Cada referencia se ajusta a una necesidad concreta y da respuesta a un amplio rango de utilidades aplicables en el diseño, el embalaje, el packaging, etc.Los papeles para la confección y para plisar conforman una interesante y completa variedad. Entre las referencias más destacadas: el papel para marcadas de corte automático y manual, en dos gramajes y seis medidas diferentes; especiales para marcadas de corte automático y manual en letras y números; papel cartón para patrones en Kraft Lainer, con un gramaje de 300gr/m3 y medidas de 90/110 y 130 cm; papel para patrones en cartón prestan; para mantel de corte y arrastre; para separar colores y taras; papel Kraft perforado y micro-perforado; y plástico de alta densidad.</w:t>
        <w:br/>
        <w:t/>
        <w:br/>
        <w:t>Ideales para plisar, destacamos los crepes blancos, crepes sin colorantes, blancos extras, grises extras y tisú blanco.</w:t>
        <w:br/>
        <w:t/>
        <w:br/>
        <w:t>Burrull, S.A., una firma comprometida con la industria, está en permanente desarrollo de sus fabricados y ofrece un servicio ágil y eficiente a sus clientes para gestionar todos los pedidos y necesidades de compra, asesoramiento personalizado y la garantía de un producto avalado por años de experiencia y presencia en el mercado.</w:t>
        <w:br/>
        <w:t/>
        <w:br/>
        <w:t>Fuente: Burrull, S.A.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08205 - Sabadell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