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Declaraciones de amor màs originales</w:t>
      </w:r>
    </w:p>
    <w:p>
      <w:pPr>
        <w:pStyle w:val="Ttulo2"/>
        <w:rPr>
          <w:color w:val="355269"/>
        </w:rPr>
      </w:pPr>
      <w:r>
        <w:rPr>
          <w:color w:val="355269"/>
        </w:rPr>
        <w:t>?	Bodaclick invita a sus usuarios a despertar su imaginación e idear los mejores planes romànticos low cost para tiempos de crisis
?	Escapadas romànticas, dulces y originales postres o la aromaterapia son algunas de las ideas sugeridas.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Madrid,16 de febrero de 2012.- Bodaclick (www.bodaclick.com), portal líder en España y de referencia internacional en el sector de las bodas, celebra en febrero el mes del amor y, ha puesto en marcha una serie de acciones desde el día 6 hasta el 20 de febrero, orientadas a despertar la imaginación y la interacción de los enamorados y premiar las declaraciones de amor más originales.</w:t>
        <w:br/>
        <w:t/>
        <w:br/>
        <w:t>El portal de bodas en Madrid ha lanzado a través de todas sus plataformas (Facebook,twitter, web, video) el concurso Te quiero por para elegir la mejor declaración de amor a través de texto, fotos o vídeo. Las 5 mejores declaraciones ganarán dos noches en el Princesa Yaiza Suite Hotel Resort 5 en Lanzarote.</w:t>
        <w:br/>
        <w:t/>
        <w:br/>
        <w:t>Además el sábado 11 y el Domingo 12 febrero, en Madrid y Barcelona, Bodaclick ha salido a buscar en la calle las mejores declaraciones de amor. Los mejores vídeos se publican en el canal exclusivo de Bodaclick en Youtube www.youtube.com/bodaclick.</w:t>
        <w:br/>
        <w:t/>
        <w:br/>
        <w:t>Durante todo el mes de febrero, la web de Bodaclick se vestirá de fiesta y contará con contenidos especiales y exclusivos para San Valentín.</w:t>
        <w:br/>
        <w:t/>
        <w:br/>
        <w:t>Grupo Bodaclick</w:t>
        <w:br/>
        <w:t/>
        <w:br/>
        <w:t>Bodaclick.com, portal líder en España y de referencia internacional en el sector de las bodas, ofrece a los usuarios (45% de las bodas que se celebran anualmente en España) la información necesaria y continuamente actualizada, para la organización de un enlace en cualquier momento y desde cualquier lugar.</w:t>
        <w:br/>
        <w:t/>
        <w:br/>
        <w:t>Desde su creación, hace ahora once años, hasta hoy, 490.000 parejas de novios se han registrado en Bodaclick España, y sus ocho portales reciben alrededor de 2.300.000 visitas mensuales. Más de 12.800 empresas en Europa y América ofrecen sus productos y servicios a través de su web.</w:t>
        <w:br/>
        <w:t/>
        <w:br/>
        <w:t>En 2004, el Grupo incorpora una nueva división, Eventoclick.com para trasladar su modelo de resultados contrastados al segmento de la organización de eventos en general. Paulatinamente Bodaclick ha ido incorporando nuevas propuestas y servicios de valor, como la Visa WinCom, creada en 2005 es la primera y única tarjeta pensada para novios, que ofrece descuentos de hasta el 20% para la organización de la boda en más de 1.500 establecimientos asociados.</w:t>
        <w:br/>
        <w:t/>
        <w:br/>
        <w:t>Madrid,16 de febrero de 2012.- Bodaclick (www.bodaclick.com), portal líder en España y de referencia internacional en el sector de las bodas, celebra en febrero el mes del amor y, ha puesto en marcha una serie de acciones desde el día 6 hasta el 20 de febrero, orientadas a despertar la imaginación y la interacción de los enamorados y premiar las declaraciones de amor más originales.</w:t>
        <w:br/>
        <w:t/>
        <w:br/>
        <w:t>El portal de bodas en Madrid ha lanzado a través de todas sus plataformas (Facebook,twitter, web, video) el concurso Te quiero por para elegir la mejor declaración de amor a través de texto, fotos o vídeo. Las 5 mejores declaraciones ganarán dos noches en el Princesa Yaiza Suite Hotel Resort 5 en Lanzarote.</w:t>
        <w:br/>
        <w:t/>
        <w:br/>
        <w:t>Además el sábado 11 y el Domingo 12 febrero, en Madrid y Barcelona, Bodaclick ha salido a buscar en la calle las mejores declaraciones de amor. Los mejores vídeos se publican en el canal exclusivo de Bodaclick en Youtube www.youtube.com/bodaclick.</w:t>
        <w:br/>
        <w:t/>
        <w:br/>
        <w:t>Durante todo el mes de febrero, la web de Bodaclick se vestirá de fiesta y contará con contenidos especiales y exclusivos para San Valentín.</w:t>
        <w:br/>
        <w:t/>
        <w:br/>
        <w:t>Grupo Bodaclick</w:t>
        <w:br/>
        <w:t/>
        <w:br/>
        <w:t>Bodaclick.com, portal líder en España y de referencia internacional en el sector de las bodas, ofrece a los usuarios (45% de las bodas que se celebran anualmente en España) la información necesaria y continuamente actualizada, para la organización de un enlace en cualquier momento y desde cualquier lugar.</w:t>
        <w:br/>
        <w:t/>
        <w:br/>
        <w:t>Desde su creación, hace ahora once años, hasta hoy, 490.000 parejas de novios se han registrado en Bodaclick España, y sus ocho portales reciben alrededor de 2.300.000 visitas mensuales. Más de 12.800 empresas en Europa y América ofrecen sus productos y servicios a través de su web.</w:t>
        <w:br/>
        <w:t/>
        <w:br/>
        <w:t>En 2004, el Grupo incorpora una nueva división, Eventoclick.com para trasladar su modelo de resultados contrastados al segmento de la organización de eventos en general. Paulatinamente Bodaclick ha ido incorporando nuevas propuestas y servicios de valor, como la Visa WinCom, creada en 2005 es la primera y única tarjeta pensada para novios, que ofrece descuentos de hasta el 20% para la organización de la boda en más de 1.500 establecimientos asociados.</w:t>
        <w:br/>
        <w:t/>
        <w:br/>
        <w:t>Para más información:</w:t>
        <w:br/>
        <w:t/>
        <w:br/>
        <w:t>91 702 71 70/616 48 49 38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