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 la presentación del proyecto Impulsando Pymes</w:t>
      </w:r>
    </w:p>
    <w:p>
      <w:pPr>
        <w:pStyle w:val="Ttulo2"/>
        <w:rPr>
          <w:color w:val="355269"/>
        </w:rPr>
      </w:pPr>
      <w:r>
        <w:rPr>
          <w:color w:val="355269"/>
        </w:rPr>
        <w:t>Sanitas apoya a las pequeñas y medianas empresas con soluciones de salud a medida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la situación económica actual las pymes siguen siendo uno de los principales motores de la economía española</w:t>
        <w:br/>
        <w:t/>
        <w:br/>
        <w:t>El pasado 19 de enero se presentó el proyecto Impulsando Pymes, una iniciativa empresarial liderada por la red de expertos Avalon y en la que participa Sanitas junto a otras diez empresas. El objetivo de este proyecto es ayudar a las pequeñas y medianas empresas de nuestro país en su búsqueda de nuevas formas de negocio ante la situación económica actual.</w:t>
        <w:br/>
        <w:t/>
        <w:br/>
        <w:t>En la presentación ha participado Luis Turreira, director ejecutivo comercial de Sanitas Seguros, quien ha destacado que en Sanitas somos especialistas en soluciones de salud para empresas y llevamos muchos años apoyando a las pymes, que son conscientes de la importancia de contar con unos empleados saludables. Por ello les ofrecemos un traje a medida, productos adaptados a sus dimensiones para que puedan proponer a sus empleados un cuidado global de la salud.</w:t>
        <w:br/>
        <w:t/>
        <w:br/>
        <w:t>Sanitas es una empresa socialmente responsable y ante la situación que está atravesando la economía española quiere mostrar su apoyo a las pequeñas y medianas empresas porque siguen siendo uno de los principales motores de la economía. Se trata de seguros médicos específicos para pymes, Sanitas Pro Pymes, que se adapta a las necesidades de cada empresa, mediante un estudio personalizado del perfil de sus empleados. Además, la empresa podrá declarar el 100% de este servicio como un gasto social en el Impuesto de Sociedades.</w:t>
        <w:br/>
        <w:t/>
        <w:br/>
        <w:t>Sobre Sanitas</w:t>
        <w:br/>
        <w:t/>
        <w:br/>
        <w:t>El Grupo Sanitas, especializado en salud y atención socio sanitaria, incluye las compañías: Sanitas Seguros, Sanitas Hospitales, Sanitas Residencial y Sanitas Nuevos Negocios. Sanitas Seguros es la compañía líder en cuanto a clientes privados de seguros de salud en España, con 1,98 millones de socios. En 2010, su facturación fue de 1.449,5 millones de euros.</w:t>
        <w:br/>
        <w:t/>
        <w:br/>
        <w:t>Sanitas Hospitales gestiona cuatro hospitales y 17 centros médicos multiespecialidad.</w:t>
        <w:br/>
        <w:t/>
        <w:br/>
        <w:t>Sanitas Residencial es una de las principales compañías de atención a mayores de España, cuenta con 41 residencias en todo el país y dispone de más de 5.000 plazas residenciales.</w:t>
        <w:br/>
        <w:t/>
        <w:br/>
        <w:t>Sanitas Nuevos Negocios engloba el negocio dental a través de una oferta de 67 centros Milenium Dental en toda España, y una amplia gama de servicios complementarios de salud en sus centros propios y a través de los Centros Bienestar.</w:t>
        <w:br/>
        <w:t/>
        <w:br/>
        <w:t>Contacto</w:t>
        <w:br/>
        <w:t/>
        <w:br/>
        <w:t>Mar Soro</w:t>
        <w:br/>
        <w:t/>
        <w:br/>
        <w:t>Dirección de Comunicación de Sanitas</w:t>
        <w:br/>
        <w:t/>
        <w:br/>
        <w:t>msoro@sanitas.es</w:t>
        <w:br/>
        <w:t/>
        <w:br/>
        <w:t>902102400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