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ISRA CARDS y Moventia pioneros en Cataluña en la implantación de una nueva tarjeta para el transporte público de Sant Cugat del Vallés</w:t>
      </w:r>
    </w:p>
    <w:p>
      <w:pPr>
        <w:pStyle w:val="Ttulo2"/>
        <w:rPr>
          <w:color w:val="355269"/>
        </w:rPr>
      </w:pPr>
      <w:r>
        <w:rPr>
          <w:color w:val="355269"/>
        </w:rPr>
        <w:t>ISRA CARDS, el fabricante de tarjetas RFID, crea para el transporte urbano de Sant Cugat del Vallés la nueva tarjeta Desfire 4k, pionera en Cataluña, para el uso del transporte público</w:t>
      </w:r>
    </w:p>
    <w:p>
      <w:pPr>
        <w:pStyle w:val="LOnormal"/>
        <w:rPr>
          <w:color w:val="355269"/>
        </w:rPr>
      </w:pPr>
      <w:r>
        <w:rPr>
          <w:color w:val="355269"/>
        </w:rPr>
      </w:r>
    </w:p>
    <w:p>
      <w:pPr>
        <w:pStyle w:val="LOnormal"/>
        <w:jc w:val="left"/>
        <w:rPr/>
      </w:pPr>
      <w:r>
        <w:rPr/>
        <w:t/>
        <w:br/>
        <w:t/>
        <w:br/>
        <w:t>El Ayuntamiento de Sant Cugat del Vallés y Moventia, empresa dedicada al transporte de viajeros autobuses y tranvías y la distribución de vehículos de la zona, incorporan esta novedosa tecnología producida por ISRA CARDS para la red de transporte urbano.</w:t>
        <w:br/>
        <w:t/>
        <w:br/>
        <w:t>Se trata de una experiencia totalmente innovadora y pionera en Cataluña, puesto que la tecnología habitual, Mifare 1k, se ha quedado obsoleta y limitada en cuanto al nivel de seguridad, memoria, capacidad de gestión, o rapidez de respuesta se refiere. La tarjeta es un microprocesador (como un mini ordenador/CPU) lo que permite una evolución muy importante en cuanto a campos de posibilidades de desarrollo.</w:t>
        <w:br/>
        <w:t/>
        <w:br/>
        <w:t>En palabras de Miguel Tomé, Business Sales Development de ISRA CARDS: Esta nueva tecnología, permite gestionar hasta 28 aplicaciones simultáneas y ofrecer un servicio multiplicativo securizado. Es decir, se pueden cargar varias aplicaciones, desde transporte, monedero, identificación, o acceso a otros servicios públicos como pagos de impuestos, piscina, biblioteca, parking, o bici, entre otros.</w:t>
        <w:br/>
        <w:t/>
        <w:br/>
        <w:t>En palabras de Esteban de Kelety, Director de Sistemas de Información de Moventia: Hemos elegido la tecnología Mifare Desfire 4k producido por Isra Cards por dos motivos. El primero es que consideramos que un proyecto nuevo debía de arrancar con la tecnología de tarjeta más novedosa que la anterior. Y el motivo más importante se debe a la compatibilidad con el futuro proyecto de migración tecnológica de la ATM de Barcelona, que sin lugar a dudas utilizará una tecnología de tarjeta compatible con ISO 14443 en todo su ámbito tipo Desfire o similar.</w:t>
        <w:br/>
        <w:t/>
        <w:br/>
        <w:t>Según informan desde Moventia, después de tres meses de implantación, no ha habido incidencias en su utilización y la aceptación por parte del viajero es muy buena. También destacan la buena aceptación de la tecnología por parte de los conductores, puesto que el sistema de utilización es muy sencillo tanto para el usuario como para el conductor.</w:t>
        <w:br/>
        <w:t/>
        <w:br/>
        <w:t>En palabras de Pere Aguilar, Jefe de la Sección de Transportes Públicos del Ayuntamiento de San Cugat, este nuevo soporte (Desfire) nos ha permitido dar una respuesta de innovación y calidad a todos los títulos sociales de transporte, y al mismo tiempo evitar un mal uso o fraude de título. Mediante las máquinas Olton incorporadas en nuestra flota de autobuses urbanos hemos conseguido una mayor agilidad en los tiempos de validación, y un control y evaluación de la utilización de los títulos. Por último señalar que las tarjetas Desfire 4K nos abren un importante campo de posibilidades para la gestión de otros servicios municipales.</w:t>
        <w:br/>
        <w:t/>
        <w:br/>
        <w:t>Acerca de ISRA CARDS  www.isra.fr</w:t>
        <w:br/>
        <w:t/>
        <w:br/>
        <w:t>Isra Cards es una empresa francesa que se fundó hace más de 30 años y que es fabricante de tarjeta de plástico. La empresa tiene varias líneas de negocio; tarjetas RFID, tarjetas de fidelización y regalo, Packaging y Sistema de mailing, tarjetas de telecomunicaciones. </w:t>
        <w:br/>
        <w:t/>
        <w:br/>
        <w:t>Isra Cards es una empresa pionera en la fabricación de tarjetas sin contacto o RFID (Radio Frecuency IDentification) como las de control de acceso de viajeros, a estadios deportivos, a estaciones de esquí etc. Isra Cards apuesta por la internacionalización exportando más del 50% de su producción a países como España, Portugal, Italia, Inglaterra, Bélgica y México, entre otros. En España, ya es una referente en el sector R.F.I.D. Isra Cards desarrolla más de 100 millones de tarjetas al año.</w:t>
        <w:br/>
        <w:t/>
        <w:br/>
        <w:t>Acerca de MOVENTIA : www.moventia.es</w:t>
        <w:br/>
        <w:t/>
        <w:br/>
        <w:t>Moventia ofrece soluciones globales de transporte a personas e instituciones para cubrir las necesidades de desplazamientos diarios y puntuales. </w:t>
        <w:br/>
        <w:t/>
        <w:br/>
        <w:t>La empresa posee una oferta global y complementaria de experiencias de transportes colectivos y automoción basadas en productos y servicios dinámicos, innovadores y sostenibles. Las empresas que componen Moventia transportan a más de 90 millones de pasajeros año y distribuyen cerca de 15.000 vehículos anuales (turismos e industriales) tanto nuevos como de ocasión. Para todo ello Moventia cuenta con una estructura de más de 2100 colaboradores con quienes comparte una filosofía de servicio al cliente y un espíritu innovador.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