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Christie reúne lo mejor de lo mejor en ISE 2012</w:t>
      </w:r>
    </w:p>
    <w:p>
      <w:pPr>
        <w:pStyle w:val="Ttulo2"/>
        <w:rPr>
          <w:color w:val="355269"/>
        </w:rPr>
      </w:pPr>
      <w:r>
        <w:rPr>
          <w:color w:val="355269"/>
        </w:rPr>
        <w:t>Gran demostración de fuerzas de Christie en la 9ª edición de ISE a celebrar en el Amsterdam RAI (31 de enero ? 2 de febrero).</w:t>
      </w:r>
    </w:p>
    <w:p>
      <w:pPr>
        <w:pStyle w:val="LOnormal"/>
        <w:rPr>
          <w:color w:val="355269"/>
        </w:rPr>
      </w:pPr>
      <w:r>
        <w:rPr>
          <w:color w:val="355269"/>
        </w:rPr>
      </w:r>
    </w:p>
    <w:p>
      <w:pPr>
        <w:pStyle w:val="LOnormal"/>
        <w:jc w:val="left"/>
        <w:rPr/>
      </w:pPr>
      <w:r>
        <w:rPr/>
        <w:t>					</w:t>
        <w:br/>
        <w:t/>
        <w:br/>
        <w:t>ISE 2012, Ámsterdam ? (30 de enero de 2012) ? Tomando algunos de los mejores elementos de diseño de las presentaciones realizadas con gran éxito por todo el mundo en 2011, e integrándolas en un concepto único, Christie aprovechará ISE 2012 para presentar en primicia para la zona EMEA (Europa, Oriente Medio y África) un gran conjunto de productos y soluciones. El espacio expositivo consistirá de dos stands contiguos y de doble nivel (Pabellón 1, Stands H27 y H40).</w:t>
        <w:br/>
        <w:t/>
        <w:br/>
        <w:t>Los distintos grupos de productos recibirán un foco especial en unas áreas-objetivo bien diferenciadas, que incluyen el mayor display Christie MicroTiles? visto en una feria; una zona centrada en el broadcast; una sección dedicada en su totalidad a la exposición de proyectores entry level, y una función de cine en la que se exhibirá la innovadora solución de proyección digital Christie Solaria? 4K DLP Cinema.</w:t>
        <w:br/>
        <w:t/>
        <w:br/>
        <w:t>Dale Miller, Vicepresidente de Christie para EMEA, resalta: Ningún visitante interesado en proyección ?sea cual sea la aplicación? podrá perderse el stand de Christie, puesto que ahí encontrará la gama más completa y puntera de productos y soluciones visuales para la industria.</w:t>
        <w:br/>
        <w:t/>
        <w:br/>
        <w:t>Con proyectores con salidas desde los 4.200 hasta los 35.000 lúmenes, desde XGA hasta la resolución 4K, y con capacidad para 2D y 3D, hay una solución Christie para cada aplicación. Además, los visitantes podrán experimentar y aprender más sobre muchos de esos proyectores en una línea de tiro.</w:t>
        <w:br/>
        <w:t/>
        <w:br/>
        <w:t>Entre los productos expuestos estará la gama ?nueva y ampliada? de LCD, con una variedad de resoluciones que incluye modelos como Christie L2K1500, Christie L2K1000, Christie LWU505, Christie LWU420 y los recientemente anunciados Christie LX1200 y Christie LHD700.</w:t>
        <w:br/>
        <w:t/>
        <w:br/>
        <w:t>También podrá verse la nueva gama de proyectores Christie E Series, que a buen seguro atraerá un gran interés entre la industria. La gama de proyectores DLP de 1 chip de Christie al alcance de todos los bolsillos lleva el prestigio de marca de Christie a un amplio mercado comercial, ofreciendo un coste de propiedad asombrosamente bajo. La gama se dirige a pequeños auditorios y a salas de juntas, instalaciones educativas o salas de conferencias de tamaño medio-grande.</w:t>
        <w:br/>
        <w:t/>
        <w:br/>
        <w:t>Otra plataforma de nueva generación que se expondrá en ISE 2012 es la Christie J Series. Con ella, el proyector DLP de 3 chips sustituye a los actuales proyectores de lámpara xenón de alto rendimiento para añadir aspectos muy valorados por la industria, como la refrigeración líquida y la incorporación del módulo Christie Twist? para las funciones de warping y edge-blending, eliminando la necesidad de tarjetas electrónicas adicionales o de procesadores externos. Con un sistema de iluminación xenón que proporciona una reproducción del color y estabilidad óptimas, la Serie J ofrece también unos lentes con las funciones del Intelligent Lens System (ILS?) y tres resoluciones: SXGA, HD y WUXGA.</w:t>
        <w:br/>
        <w:t/>
        <w:br/>
        <w:t>Se incluye también la Mirage J Series, unos proyectores estéreos activos de excelentes resultados. De fácil instalación y configuración, se trata de unos modelos compactos y a la vez potentes y flexibles. Entre las nuevas prestaciones se incluye plena resolución nativa 3D de 60Hz por ojo y triple flash 144Hz 3D para la reproducción de películas de contenido 3D. Los productos de la Christie J Series se dirigen a un amplio espectro de aplicaciones tanto dentro del sector de alquiler para eventos, como en el mercado de instalaciones fijas, así como, mediante los Christie Roadsters de alta gama, a la visualización y mapeado de píxeles y la simulación.</w:t>
        <w:br/>
        <w:t/>
        <w:br/>
        <w:t>Áreas-objetivo para mostrar miles de soluciones</w:t>
        <w:br/>
        <w:t/>
        <w:br/>
        <w:t>Christie presentará su concepto todo en uno dentro de un atrayente entorno de MicroTiles de Christie, que incluirá un impresionante videowall de 21 x 6 metros. El tantas veces galardonado sistema de bloques constructivos se expondrá en una amplia variedad de formas geométricas, incluyendo el Skyscraper (rascacielos), la Digital Bookshelf y Digital Bookcase (librerías digitales), Digital Dashboard (tablero de mandos digital) y el Triptych (tríptico).</w:t>
        <w:br/>
        <w:t/>
        <w:br/>
        <w:t>Los visitantes deberán fijarse también en el premiado set de broadcasting de Christie, que incluye el display de MicroTiles interactivo y la librería Christie MicroTiles, con el kit de interactividad de pantalla táctil y la solución de contenidos front-end JumpStart, y una combinación de proyección trasera gracias a un par de dispositivos de la M Series.</w:t>
        <w:br/>
        <w:t/>
        <w:br/>
        <w:t>Christie JumpStart, cuyo lanzamiento está previsto para este mismo año en ISE, es una solución de software para PC que permitirá colocar un amplio espectro de contenidos en un lienzo digital de 5-10 megapíxeles con el mínimo esfuerzo. Combinando la facilidad de uso del software JumpStart con la fiabilidad del hardware HP, Christie JumpStart permite a los clientes reproducir ventanas de contenido local ?como archivos de vídeo, gráficos, aplicaciones, películas Blu-ray y DVD, muestrarios de color y texto? junto a canales opcionales de entrada al display digital y programar los tiempos de reproducción. El diseño puede editarse en el propio servidor o en un PC remoto, y salvar como escenarios.</w:t>
        <w:br/>
        <w:t/>
        <w:br/>
        <w:t>Windows 7 reconoce el kit de interactividad de Christie, un soporte modular que va sujeto en torno al perímetro de una superficie plana para crear una pantalla interactiva multitáctil, como interfaz táctil nativa, es decir, permitiendo que los eventos que se tocan se procesen de manera similar a un dispositivo de ratón. El kit de interactividad, que tendrá su preestreno tecnológico en ISE 2012, hace posible la interacción simultánea de múltiples usuarios con un dispositivo visual rectangular con la resolución y velocidad suficientes para proporcionar un apoyo perfecto a gestos habituales realizados con los dedos, como pinchar, tocar, rotar o desplazar.</w:t>
        <w:br/>
        <w:t/>
        <w:br/>
        <w:t>Pero lejos de limitarse a su espacio propio, Christie disparará sus proyectores en diferentes direcciones ?sobre las pantallas de sus ya veteranos socios Stewart y Draper al otro lado del pasillo (este último llevará a cabo una demostración de proyección edge-blend dual de la J Series sobre una pantalla curva). Otro proyector en rigurosa primicia que se mostrará en el stand es el Christie D4K35, el primer proyector 4K DLP no exclusivo para cines.</w:t>
        <w:br/>
        <w:t/>
        <w:br/>
        <w:t>Entre las soluciones de Christie para salas de control podrá verse la solución de videowall Entero? LED junto al MicroTiles y el novísimo FHD551-X con paneles LED de iluminación trasera, lanzado el pasado septiembre. Mientras, en el stand secundario de Christie se proyectará un bis del espectacular display presentado en InfoComm 2011, mostrando por primera vez en ISE el mayor ejemplo de mapeado Christie 3D en EMEA visto en una feria comercial (proyección sobre fachada delante de la zona de recepción).</w:t>
        <w:br/>
        <w:t/>
        <w:br/>
        <w:t>Finalmente, otro gran entretenimiento que ha llevado a Christie al campo de las giras de conciertos es Christie Nitro Solutions. En concreto, Christie presentará, en varios espacios del stand, la abrazadera móvil de doble brazo Christie YK50, recientemente lanzada al mercado.</w:t>
        <w:br/>
        <w:t/>
        <w:br/>
        <w:t>Reconociendo la importancia de la educación en la industria del audiovisual profesional, Christie ofrecerá en su stand diversas presentaciones relacionadas con ese ámbito. Asimismo, participará en actividades complementarias, como el patrocinio de la Conferencia Dynamic Events, centrada en el uso de luz, sonido, tecnología de vídeo y puesta en escena, mientras da su apoyo a ISE como uno de los espónsores del programa de compradores invitados. Dale Miller concluye: El conocimiento práctico es fundamental para el crecimiento de la industria, y conforme la tecnología se va sofisticando en lo que se puede alcanzar de manera creativa, la educación se convierte, más y más, en una prioridad que proveedores como nosotros debemos capitanear. Por ello, estamos orgullosos de participar en la primera edición de los Dynamic Events, un nuevo congreso sobre eventos en vivo que se centrará en los entornos de ocio y deporte de gran escala en línea con las Olimpiadas de Londres de 2012.</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ISE/Ámsterdam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