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Hiriko, el coche eléctrico español que conquistarà Europa </w:t>
      </w:r>
    </w:p>
    <w:p>
      <w:pPr>
        <w:pStyle w:val="Ttulo2"/>
        <w:rPr>
          <w:color w:val="355269"/>
        </w:rPr>
      </w:pPr>
      <w:r>
        <w:rPr>
          <w:color w:val="355269"/>
        </w:rPr>
        <w:t>Hiriko, el coche español 100% eléctrico, tiene grandes posibilidades de conquistar Europa.
</w:t>
      </w:r>
    </w:p>
    <w:p>
      <w:pPr>
        <w:pStyle w:val="LOnormal"/>
        <w:rPr>
          <w:color w:val="355269"/>
        </w:rPr>
      </w:pPr>
      <w:r>
        <w:rPr>
          <w:color w:val="355269"/>
        </w:rPr>
      </w:r>
    </w:p>
    <w:p>
      <w:pPr>
        <w:pStyle w:val="LOnormal"/>
        <w:jc w:val="left"/>
        <w:rPr/>
      </w:pPr>
      <w:r>
        <w:rPr/>
        <w:t/>
        <w:br/>
        <w:t/>
        <w:br/>
        <w:t>El pasado día 24 de Enero del 2011, ha sido la presentación oficial de Hiriko. José Manuel Barroso, el presidente de la Comisión Europea, ha dado el visto bueno al proyecto español.</w:t>
        <w:br/>
        <w:t/>
        <w:br/>
        <w:t>¿Pero que es Hiriko?</w:t>
        <w:br/>
        <w:t/>
        <w:br/>
        <w:t>El proyecto nacio a principios del 2010, con la colaboración de la MIT (Instituto tecnológico de Massachussets), pero desarrollado completamente en España, en la ciudad de Vitoria, que además ha sido elegida como la Green capital. </w:t>
        <w:br/>
        <w:t/>
        <w:br/>
        <w:t>Se trata del primer coche 100% eléctrico y electrónico.</w:t>
        <w:br/>
        <w:t/>
        <w:br/>
        <w:t>Características:</w:t>
        <w:br/>
        <w:t/>
        <w:br/>
        <w:t>Es un citycar con un tamaño muy reducido</w:t>
        <w:br/>
        <w:t/>
        <w:br/>
        <w:t>Se catalogará como un cíclope, por lo que no será necesario disponer de un carné de conducir, sino de una licencia de ciclomotor válida según cada país.</w:t>
        <w:br/>
        <w:t/>
        <w:br/>
        <w:t>Alcanzará una velocidad máxima de 80km/hora en carretera y 50km/hora en la ciudad. </w:t>
        <w:br/>
        <w:t/>
        <w:br/>
        <w:t>Es un vehículo que una vez aparcado se recoge, reduciendo su tamaño casi a la mitad. </w:t>
        <w:br/>
        <w:t/>
        <w:br/>
        <w:t>El coche tendrá un coste de 12.500 euros</w:t>
        <w:br/>
        <w:t/>
        <w:br/>
        <w:t>¿Qué beneficios tendrá este vehiculo?</w:t>
        <w:br/>
        <w:t/>
        <w:br/>
        <w:t>Ante todo es un vehículo eléctrico, por lo que no emite CO2. Como bien sabemos, cada vez hay más ciudades que prohíben la entrada de vehículos que emiten CO2 en el centro, por lo que el Hiriko no tendrá este problema. </w:t>
        <w:br/>
        <w:t/>
        <w:br/>
        <w:t>Dado que el vehículo sabrá en todo momento donde se encuentra, aplicará el limite de velocidad en función de la carretera por donde se esta conduciendo. Se llegará a 50km/hora en tan solo 3 segundos y la autonomía será de 120km con un tiempo de carga de 30 minutos.</w:t>
        <w:br/>
        <w:t/>
        <w:br/>
        <w:t>¿Dónde y cuando lo veremos?</w:t>
        <w:br/>
        <w:t/>
        <w:br/>
        <w:t>Está previsto que para el 2013 llegue al mercado el Hiriko, teniendo como clientes principalmente a las administraciones públicas. Debido a que el acceso no será limitado a ciertas zonas y tampoco habrá que pagar peaje para entrar en ciertas zonas, como Londres por ejemplo, despertará un gran interés en las empresas que operan en estas ciudades. Esto agilizará la movilidad de los empleados en caso que lo necesiten.</w:t>
        <w:br/>
        <w:t/>
        <w:br/>
        <w:t>Lo más probable es que al poco tiempo las empresas de alquiler de coches se aprovechen de esta tecnología. Lo podremos ver en sus flotas y probablemente se promocionará como alquiler por hora, al igual que en París, con la empresa Autolib.</w:t>
        <w:br/>
        <w:t/>
        <w:br/>
        <w:t>VictoriaCars</w:t>
        <w:br/>
        <w:t/>
        <w:br/>
        <w:t>Alquiler Coches Murcia</w:t>
        <w:br/>
        <w:t/>
        <w:br/>
        <w:t>www.victoriacars.com</w:t>
        <w:br/>
        <w:t/>
        <w:br/>
        <w:t>www.facebook.com/victoriarentacar</w:t>
        <w:br/>
        <w:t/>
        <w:br/>
        <w:t>alquiler-coches-victoriacars.blogspot.com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03710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