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Planning Group lanza APROVA for Pharmaceuticals</w:t>
      </w:r>
    </w:p>
    <w:p>
      <w:pPr>
        <w:pStyle w:val="Ttulo2"/>
        <w:rPr>
          <w:color w:val="355269"/>
        </w:rPr>
      </w:pPr>
      <w:r>
        <w:rPr>
          <w:color w:val="355269"/>
        </w:rPr>
        <w:t>Como parte de la actualización permanente de Planning Group, se ha realizado el lanzamiento del Proyecto ASPROVA for Pharmaceuticals,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dirigido específicamente a la industria química y farmacéutica, con el compromiso de aportar soluciones que mejoren el proceso productivo del sector.</w:t>
        <w:br/>
        <w:t/>
        <w:br/>
        <w:t>Ante la necesidad de ser flexibles, abaratar costes y cumplir plazos de la industria farmacéutica; se encuentra a disposición ASPROVA for Pharmaceuticals, dirigida a ayudar a superar con éxito los problemas y a mejorar los resultados de producción. Consiste en el asesoramiento y formación por parte de especialistas en planificación y secuenciación de producción. Este asesoramiento se combina con el empleo de la tecnología a través de una herramienta informática especializada en el área. </w:t>
        <w:br/>
        <w:t/>
        <w:br/>
        <w:t>ASPROVA for Pharmaceuticals contempla beneficios tales como, mejorar el cumplimiento de los compromisos adquiridos y la comunicación con los clientes; reducción de los inventarios y de las pérdidas por obsolescencias; visión a más largo plazo de las operaciones de fábrica, identificando faltas de material o de incumplimientos; mejora de la productividad de las instalaciones con un incremento de la capacidad de las mismas y sin comprar más máquinas; Agilidad ante cualquier imprevisto y capacidad de simulación de manera que permite el análisis del impacto de ciertas decisiones; Incorporación de la subcontratación en la planificación.</w:t>
        <w:br/>
        <w:t/>
        <w:br/>
        <w:t>Este nuevo proyecto que está basado en la experiencia acumulada en los clientes del sector químico y farmacéutico que ya dispone Planning Group, ofrece entre otras cosas, la posibilidad de realizar el seguimiento de los planes de entregas en un horizonte relativamente amplio y obtener listados de fabricación con total detalle; el control de versiones diferentes de hojas de ruta y listas de materiales; la realización de planificaciones en las que se reflejan las disponibilidades de material y las restricciones por versiones / ediciones de materias primas, visión global de la fabricación del fármaco desde la compra de un material hasta la entrega de un pedido.</w:t>
        <w:br/>
        <w:t/>
        <w:br/>
        <w:t>Si desea más información sobre ASPROVA for Pharmaceuticals, visite nuestra página web: www.planning-group.co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48930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