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Busining celebra Freeding Day </w:t>
      </w:r>
    </w:p>
    <w:p>
      <w:pPr>
        <w:pStyle w:val="Ttulo2"/>
        <w:rPr>
          <w:color w:val="355269"/>
        </w:rPr>
      </w:pPr>
      <w:r>
        <w:rPr>
          <w:color w:val="355269"/>
        </w:rPr>
        <w:t>El próximo 2 de febrero Busining realiza una jornada de puertas abiertas para disponer de espacios de trabajo. Los asistentes recibiràn un bono de 10 horas gratis de coworking.</w:t>
      </w:r>
    </w:p>
    <w:p>
      <w:pPr>
        <w:pStyle w:val="LOnormal"/>
        <w:rPr>
          <w:color w:val="355269"/>
        </w:rPr>
      </w:pPr>
      <w:r>
        <w:rPr>
          <w:color w:val="355269"/>
        </w:rPr>
      </w:r>
    </w:p>
    <w:p>
      <w:pPr>
        <w:pStyle w:val="LOnormal"/>
        <w:jc w:val="left"/>
        <w:rPr/>
      </w:pPr>
      <w:r>
        <w:rPr/>
        <w:t/>
        <w:br/>
        <w:t/>
        <w:br/>
        <w:t>Busining, empresa que desarrolla centros de negocio e innovadores servicios B2B para pequeñas y medianas empresas, ofrece áreas de coworking en un entorno profesional.</w:t>
        <w:br/>
        <w:t/>
        <w:br/>
        <w:t>El coworking es un concepto heredado de la tendencia de trabajadores freelance, en su mayoría emprendedores y profesionales liberales, de ocupar cafés o bares con wifi que les permitiera estar conectados y desarrollar su actividad. Este movimiento se ha reconvertido aportando un toque de profesionalidad y se han creado espacios exclusivos para trabajadores análogos en sus necesidades ofreciendo ambientes más adecuados para el trabajo.</w:t>
        <w:br/>
        <w:t/>
        <w:br/>
        <w:t>A diferencia de otros países, en España aún no está asimilado este nuevo concepto, así Busining celebrará Freeding Day, el próximo jueves 2 de febrero en las nuevas oficinas de Torre Europa.</w:t>
        <w:br/>
        <w:t/>
        <w:br/>
        <w:t>En esta jornada de puertas abiertas, coworkers, emprendedores y demás profesionales podrán disponer de las instalaciones desde las 9 hasta las 20 horas, utilizando de manera gratuita las distintas áreas de co-trabajo, salas de reuniones o espacios para presentaciones y así familiarizarse con el nuevo modelo de trabajo que es tendencia. Durante el día se realizarán encuentros con profesionales que aportarán testimonios valiosos para el entorno coworker y se tratarán temas como las reformas fiscales para emprendedores o la importancia de compartir los éxitos. </w:t>
        <w:br/>
        <w:t/>
        <w:br/>
        <w:t>Así, los asistentes a la cita recibirán un bono de 10 horas gratis de Busining Desk (área de coworking) que validarán in situ para disfrutar en Busining Torre Europa hasta el 29 de febrero.</w:t>
        <w:br/>
        <w:t/>
        <w:br/>
        <w:t>El espacio de coworking de Busining está basado en las necesidades de los emprendedores o trabajadores que sólo requieren una infraestructura básica sin renunciar a un entorno profesional pero con posibilidad de acceder a otros servicios, en el que compartir y generar sinergias son componentes muy apreciados. Con distintas modalidades de contratación, se puede disfrutar de un puesto de trabajo desde una hora, un día o 160 horas mensuales. Dada la localización de las oficinas, en pleno centro financiero de la capital, los ejecutivos que visiten Madrid para hacer negocios disponen de un espacio de alto nivel profesional donde encuentran cubiertas sus necesidades, sin limitarse al wifi del lobby del hotel, donde aprovechar el tiempo entre reunión y reunión.</w:t>
        <w:br/>
        <w:t/>
        <w:br/>
        <w:t>Busining Torre Europa</w:t>
        <w:br/>
        <w:t/>
        <w:br/>
        <w:t>A partir de las 9 horas </w:t>
        <w:br/>
        <w:t/>
        <w:br/>
        <w:t>Pº Castellana 95 planta 16 </w:t>
        <w:br/>
        <w:t/>
        <w:br/>
        <w:t>28046</w:t>
        <w:br/>
        <w:t/>
        <w:br/>
        <w:t>Sobre Busining</w:t>
        <w:br/>
        <w:t/>
        <w:br/>
        <w:t>Busining espacio de negocios nació en marzo de 2009 como un nuevo concepto de Business Center, ya que además de integrar los servicios especializados básicos, comunes a cualquier centro de negocio, Busining aporta novedades con el fin de favorecer la actividad empresarial de los clientes.</w:t>
        <w:br/>
        <w:t/>
        <w:br/>
        <w:t>Actualmente la firma dispone de más de 2.000 m2 para ofrecer despachos y espacios versátiles además de los servicios empresariales para sus clientes. </w:t>
        <w:br/>
        <w:t/>
        <w:br/>
        <w:t>Aprovechando las características arquitectónicas y el estilo único de los edificios donde se ubican las oficinas, todos los despachos cuentan con luz natural y disponen de una capacidad de entre 1 y 15 puestos, ya que hay posibilidad de espacios de hasta 60 m2. Integrado en un emplazamiento preferente en imagen y comunicación, el equipo de Busining ha decidido aumentar su catálogo de servicios, tanto físicos como virtuales, con novedades para empresas internacionales así como para emprendedores, apoyándoles en su promoción y crecimiento.</w:t>
        <w:br/>
        <w:t/>
        <w:br/>
        <w:t>www.busining.com</w:t>
        <w:br/>
        <w:t/>
        <w:br/>
        <w:t>Contacto:</w:t>
        <w:br/>
        <w:t/>
        <w:br/>
        <w:t>Paloma Íñigo</w:t>
        <w:br/>
        <w:t/>
        <w:br/>
        <w:t>comunicacion@busining.com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