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Primera PopUp Store de Barcelona en Madrid para Creadores</w:t>
      </w:r>
    </w:p>
    <w:p>
      <w:pPr>
        <w:pStyle w:val="Ttulo2"/>
        <w:rPr>
          <w:color w:val="355269"/>
        </w:rPr>
      </w:pPr>
      <w:r>
        <w:rPr>
          <w:color w:val="355269"/>
        </w:rPr>
        <w:t>Made in Barcelona in Madrid
PopUp para exhibirte, para mostrar tus creaciones.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 trata de una PopUp única. Los catalanes nos vamos a Madrid a enloquecer con nuestros Creaciones de Moda, Complementos, Joyería, Diseño de Objetos, Arte.</w:t>
        <w:br/>
        <w:t/>
        <w:br/>
        <w:t>Lo haremos en un espacio único por tres días de Marzo. Si quieres charlar con los organizadores en Barcelona: nos vemos el Viernes 21 a las 16 hs.</w:t>
        <w:br/>
        <w:t/>
        <w:br/>
        <w:t>Ponte en contacto ya! madeinbcn@popupstorespain.com - 91 542 0823  630 653 767</w:t>
        <w:br/>
        <w:t/>
        <w:br/>
        <w:t>https://www.facebook.com/pages/PopUpStore-Madrid/281659365207311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