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crea la web   www.elregalomusical.com</w:t>
      </w:r>
    </w:p>
    <w:p>
      <w:pPr>
        <w:pStyle w:val="Ttulo2"/>
        <w:rPr>
          <w:color w:val="355269"/>
        </w:rPr>
      </w:pPr>
      <w:r>
        <w:rPr>
          <w:color w:val="355269"/>
        </w:rPr>
        <w:t>Una innovadora pàgina, que permite personalizar música.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regalo más original, creado y personalizado exclusivamente para usted.</w:t>
        <w:br/>
        <w:t/>
        <w:br/>
        <w:t>Sorprenda a sus familiares y amigos con una partitura dedicada para cualquier celebración: cumpleaños, bodas, aniversarios, nacimientos, graduaciones... o si lo desea, con su propio nombre.</w:t>
        <w:br/>
        <w:t/>
        <w:br/>
        <w:t>Ideal también para regalos de empresa.</w:t>
        <w:br/>
        <w:t/>
        <w:br/>
        <w:t>La web de referencia de regalos musicales.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