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III Edición del Fashion New Minds. Encuentro de Jóvenes con la moda </w:t>
      </w:r>
    </w:p>
    <w:p>
      <w:pPr>
        <w:pStyle w:val="Ttulo2"/>
        <w:rPr>
          <w:color w:val="355269"/>
        </w:rPr>
      </w:pPr>
      <w:r>
        <w:rPr>
          <w:color w:val="355269"/>
        </w:rPr>
        <w:t>Un año màs el Título Superior en Comunicación y Gestión de la Moda de Villanueva celebra una jornada de puertas abiertas dirigida a jóvenes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14 de enero se celebra la III Jornada Fashion New Minds, el encuentro anual de jóvenes con la moda, que tendrá lugar en la sede del Área de Derecho y Empresa del Centro Universitario Villanueva (Claudio Coello 11).</w:t>
        <w:br/>
        <w:t/>
        <w:br/>
        <w:t>Este año la Jornada contará con profesionales del sector como Juan Arteta, Director Comercial de Perfumes y Cosméticos de Bulgari, Lidia Costa, editora de Moda en la revista In Style, Carlos Magro, Design Manager de Interbrand. Intervendrá también Paloma Díaz Soloaga, Directora del Título Superior en Comunicación y Gestión de la Moda.</w:t>
        <w:br/>
        <w:t/>
        <w:br/>
        <w:t>La Jornada finalizará con la entrega del Premio al ganador del Concurso Fashion New Minds edición 2011.</w:t>
        <w:br/>
        <w:t/>
        <w:br/>
        <w:t>Programa:</w:t>
        <w:br/>
        <w:t/>
        <w:br/>
        <w:t>9.30 Bienvenida y entrega de material</w:t>
        <w:br/>
        <w:t/>
        <w:br/>
        <w:t>9.45 Inauguración de la Jornada</w:t>
        <w:br/>
        <w:t/>
        <w:br/>
        <w:t>10.00 El día a día en una empresa de moda. Juan Arteta, Director Comercial de Perfumes y Cosméticos de Bulgari.</w:t>
        <w:br/>
        <w:t/>
        <w:br/>
        <w:t>11.00 El trabajo de un periodista de moda por Lidia Costa, editora de Moda en la revista In Style.</w:t>
        <w:br/>
        <w:t/>
        <w:br/>
        <w:t>11.45 Descanso</w:t>
        <w:br/>
        <w:t/>
        <w:br/>
        <w:t>12.15 Presentación del Título CGModa. Paloma Díaz Soloaga.</w:t>
        <w:br/>
        <w:t/>
        <w:br/>
        <w:t>12.45 Cómo se construye una marca de moda Carlos Magro, Design Manager de Interbrand.</w:t>
        <w:br/>
        <w:t/>
        <w:br/>
        <w:t>14.00 Entrega del premio al trabajo ganador y fin de la Jornada.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