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coche de sustitución para Talleres de chapa y pintura Hermanos de la Fuente Madrid</w:t>
      </w:r>
    </w:p>
    <w:p>
      <w:pPr>
        <w:pStyle w:val="Ttulo2"/>
        <w:rPr>
          <w:color w:val="355269"/>
        </w:rPr>
      </w:pPr>
      <w:r>
        <w:rPr>
          <w:color w:val="355269"/>
        </w:rPr>
        <w:t>Madrid, Ciudad lineal. Talleres Hermanos de la Fuente Madrid ha adquirido un  nuevo coche de sustitución.  Con esta nueva adquisición incrementa a tres el número de coches de sustitución en su taller de Madrid (Ciudad Lineal),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Ciudad lineal. Talleres Hermanos de la Fuente Madrid ha adquirido un nuevo coche de sustitución. Con esta nueva adquisición incrementa a tres el número de coches de sustitución en su taller de Madrid (Ciudad Lineal), siendo un servicio cada vez mas demandado entre sus clientes. </w:t>
        <w:br/>
        <w:t/>
        <w:br/>
        <w:t>Miguel de la Fuente, gerente de Talleres de chapa y pintura Hermanos de la Fuente, nos comenta Hemos detectado en los últimos años una necesidad entre nuestros clientes de poder disfrutar de un coche de sustitución para su día a día. Nosotros queremos cubrir esa demanda para facilitar la vida a nuestros clientes. A nosotros nos traen trabajo y les recompensamos ofreciendo las máximas facilidades.</w:t>
        <w:br/>
        <w:t/>
        <w:br/>
        <w:t>El nuevo coche de sustitución de talleres hermanos de la Fuente es un VolksWagen Golf de 3 puertas. Está ya disponible para sus clientes en www.tallereshermanosdelafuente.com donde pueden acudir para mas información.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